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67" w:rsidRDefault="00837C67">
      <w:pPr>
        <w:pStyle w:val="Standard"/>
        <w:rPr>
          <w:rFonts w:ascii="Marianne" w:hAnsi="Marianne"/>
          <w:b/>
          <w:color w:val="000000"/>
          <w:sz w:val="20"/>
          <w:szCs w:val="20"/>
        </w:rPr>
      </w:pPr>
    </w:p>
    <w:p w:rsidR="00837C67" w:rsidRDefault="00E179C0">
      <w:pPr>
        <w:pStyle w:val="En-tte"/>
        <w:spacing w:after="0" w:line="240" w:lineRule="auto"/>
        <w:jc w:val="center"/>
      </w:pPr>
      <w:r>
        <w:rPr>
          <w:rFonts w:ascii="Marianne" w:hAnsi="Marianne" w:cs="Marianne"/>
          <w:b/>
          <w:color w:val="000000"/>
          <w:sz w:val="20"/>
          <w:szCs w:val="20"/>
        </w:rPr>
        <w:t>Demande d’aide « LOYERS</w:t>
      </w:r>
      <w:r>
        <w:rPr>
          <w:rFonts w:ascii="Marianne" w:eastAsia="Calibri" w:hAnsi="Marianne" w:cs="Marianne"/>
          <w:b/>
          <w:color w:val="000000"/>
          <w:sz w:val="20"/>
          <w:szCs w:val="20"/>
        </w:rPr>
        <w:t xml:space="preserve"> </w:t>
      </w:r>
      <w:r>
        <w:rPr>
          <w:rFonts w:ascii="Marianne" w:eastAsia="Marianne" w:hAnsi="Marianne" w:cs="Marianne"/>
          <w:b/>
          <w:color w:val="000000"/>
          <w:sz w:val="20"/>
          <w:szCs w:val="20"/>
        </w:rPr>
        <w:t>»</w:t>
      </w:r>
    </w:p>
    <w:p w:rsidR="00837C67" w:rsidRDefault="00E179C0">
      <w:pPr>
        <w:pStyle w:val="Standard"/>
        <w:spacing w:after="0" w:line="240" w:lineRule="auto"/>
        <w:jc w:val="center"/>
        <w:rPr>
          <w:rFonts w:ascii="Marianne" w:hAnsi="Marianne" w:cs="Marianne"/>
          <w:b/>
          <w:color w:val="000000"/>
          <w:sz w:val="20"/>
          <w:szCs w:val="20"/>
        </w:rPr>
      </w:pPr>
      <w:proofErr w:type="gramStart"/>
      <w:r>
        <w:rPr>
          <w:rFonts w:ascii="Marianne" w:hAnsi="Marianne" w:cs="Marianne"/>
          <w:b/>
          <w:color w:val="000000"/>
          <w:sz w:val="20"/>
          <w:szCs w:val="20"/>
        </w:rPr>
        <w:t>prévue</w:t>
      </w:r>
      <w:proofErr w:type="gramEnd"/>
      <w:r>
        <w:rPr>
          <w:rFonts w:ascii="Marianne" w:hAnsi="Marianne" w:cs="Marianne"/>
          <w:b/>
          <w:color w:val="000000"/>
          <w:sz w:val="20"/>
          <w:szCs w:val="20"/>
        </w:rPr>
        <w:t xml:space="preserve"> par le chapitre I du décret n° 2021-1488 du 16 novembre 2021</w:t>
      </w:r>
    </w:p>
    <w:p w:rsidR="00837C67" w:rsidRDefault="00837C67">
      <w:pPr>
        <w:jc w:val="center"/>
        <w:rPr>
          <w:rFonts w:ascii="Marianne" w:hAnsi="Marianne" w:cs="Tahoma"/>
          <w:b/>
          <w:iCs/>
          <w:sz w:val="20"/>
        </w:rPr>
      </w:pPr>
    </w:p>
    <w:p w:rsidR="00837C67" w:rsidRDefault="00E179C0">
      <w:pPr>
        <w:jc w:val="center"/>
        <w:rPr>
          <w:rFonts w:ascii="Marianne" w:hAnsi="Marianne" w:cs="Tahoma"/>
          <w:b/>
          <w:iCs/>
          <w:color w:val="C00000"/>
          <w:sz w:val="20"/>
        </w:rPr>
      </w:pPr>
      <w:r>
        <w:rPr>
          <w:rFonts w:ascii="Marianne" w:hAnsi="Marianne" w:cs="Tahoma"/>
          <w:b/>
          <w:iCs/>
          <w:color w:val="C00000"/>
          <w:sz w:val="20"/>
        </w:rPr>
        <w:t xml:space="preserve">Déclaration sur l’honneur </w:t>
      </w:r>
    </w:p>
    <w:p w:rsidR="00837C67" w:rsidRDefault="00E179C0">
      <w:pPr>
        <w:jc w:val="center"/>
        <w:rPr>
          <w:rFonts w:ascii="Marianne" w:hAnsi="Marianne" w:cs="Tahoma"/>
          <w:b/>
          <w:sz w:val="20"/>
        </w:rPr>
      </w:pPr>
      <w:proofErr w:type="gramStart"/>
      <w:r>
        <w:rPr>
          <w:rFonts w:ascii="Marianne" w:hAnsi="Marianne" w:cs="Tahoma"/>
          <w:b/>
          <w:sz w:val="20"/>
        </w:rPr>
        <w:t>établie</w:t>
      </w:r>
      <w:proofErr w:type="gramEnd"/>
      <w:r>
        <w:rPr>
          <w:rFonts w:ascii="Marianne" w:hAnsi="Marianne" w:cs="Tahoma"/>
          <w:b/>
          <w:sz w:val="20"/>
        </w:rPr>
        <w:t xml:space="preserve"> dans le cadre du II de l’article 6 du décret n° 2021-1488 du 16 novembre 2021</w:t>
      </w:r>
    </w:p>
    <w:p w:rsidR="00837C67" w:rsidRDefault="00837C67">
      <w:pPr>
        <w:pStyle w:val="Textbody"/>
        <w:spacing w:before="6"/>
        <w:jc w:val="left"/>
        <w:rPr>
          <w:rFonts w:ascii="Marianne" w:hAnsi="Marianne"/>
          <w:sz w:val="20"/>
          <w:szCs w:val="20"/>
        </w:rPr>
      </w:pPr>
    </w:p>
    <w:p w:rsidR="00837C67" w:rsidRDefault="00E179C0">
      <w:pPr>
        <w:pStyle w:val="Textbody"/>
        <w:spacing w:before="6"/>
        <w:jc w:val="left"/>
        <w:rPr>
          <w:rFonts w:ascii="Marianne" w:hAnsi="Marianne"/>
          <w:b/>
          <w:bCs/>
          <w:sz w:val="20"/>
          <w:szCs w:val="20"/>
        </w:rPr>
      </w:pPr>
      <w:r>
        <w:rPr>
          <w:rFonts w:ascii="Marianne" w:hAnsi="Marianne"/>
          <w:b/>
          <w:bCs/>
          <w:sz w:val="20"/>
          <w:szCs w:val="20"/>
        </w:rPr>
        <w:t>À RENSEIGNER PAR L’ENTREPRISE</w:t>
      </w:r>
    </w:p>
    <w:p w:rsidR="00837C67" w:rsidRDefault="00837C67">
      <w:pPr>
        <w:pStyle w:val="Textbody"/>
        <w:spacing w:before="6"/>
        <w:jc w:val="left"/>
        <w:rPr>
          <w:rFonts w:ascii="Marianne" w:hAnsi="Marianne"/>
          <w:sz w:val="20"/>
          <w:szCs w:val="20"/>
        </w:rPr>
      </w:pPr>
    </w:p>
    <w:p w:rsidR="00837C67" w:rsidRDefault="00E179C0">
      <w:pPr>
        <w:pStyle w:val="Textbody"/>
        <w:spacing w:before="6"/>
        <w:rPr>
          <w:rFonts w:ascii="Marianne" w:hAnsi="Marianne"/>
          <w:sz w:val="20"/>
          <w:szCs w:val="20"/>
        </w:rPr>
      </w:pPr>
      <w:r>
        <w:rPr>
          <w:rFonts w:ascii="Marianne" w:hAnsi="Marianne"/>
          <w:sz w:val="20"/>
          <w:szCs w:val="20"/>
        </w:rPr>
        <w:t xml:space="preserve">Je soussigné </w:t>
      </w:r>
      <w:sdt>
        <w:sdtPr>
          <w:rPr>
            <w:rFonts w:ascii="Marianne" w:hAnsi="Marianne"/>
            <w:sz w:val="20"/>
            <w:szCs w:val="20"/>
          </w:rPr>
          <w:id w:val="-515998043"/>
          <w:placeholder>
            <w:docPart w:val="DefaultPlaceholder_1081868574"/>
          </w:placeholder>
        </w:sdtPr>
        <w:sdtEndPr/>
        <w:sdtContent>
          <w:r w:rsidRPr="00E179C0">
            <w:rPr>
              <w:rFonts w:ascii="Marianne" w:hAnsi="Marianne"/>
              <w:color w:val="A5A5A5" w:themeColor="accent3"/>
              <w:sz w:val="20"/>
              <w:szCs w:val="20"/>
            </w:rPr>
            <w:t>nom et prénom</w:t>
          </w:r>
          <w:r>
            <w:rPr>
              <w:rFonts w:ascii="Marianne" w:hAnsi="Marianne"/>
              <w:sz w:val="20"/>
              <w:szCs w:val="20"/>
            </w:rPr>
            <w:t xml:space="preserve"> </w:t>
          </w:r>
          <w:r w:rsidRPr="00E179C0">
            <w:rPr>
              <w:rFonts w:ascii="Marianne" w:hAnsi="Marianne"/>
              <w:color w:val="A5A5A5" w:themeColor="accent3"/>
              <w:sz w:val="20"/>
              <w:szCs w:val="20"/>
            </w:rPr>
            <w:t xml:space="preserve">à compléter </w:t>
          </w:r>
        </w:sdtContent>
      </w:sdt>
      <w:r>
        <w:rPr>
          <w:rFonts w:ascii="Marianne" w:hAnsi="Marianne"/>
          <w:sz w:val="20"/>
          <w:szCs w:val="20"/>
        </w:rPr>
        <w:t xml:space="preserve">déclare sur l’honneur que mon entreprise                                                                        </w:t>
      </w:r>
      <w:sdt>
        <w:sdtPr>
          <w:rPr>
            <w:rFonts w:ascii="Marianne" w:hAnsi="Marianne"/>
            <w:sz w:val="20"/>
            <w:szCs w:val="20"/>
          </w:rPr>
          <w:id w:val="1777126149"/>
          <w:placeholder>
            <w:docPart w:val="DefaultPlaceholder_1081868574"/>
          </w:placeholder>
        </w:sdtPr>
        <w:sdtEndPr/>
        <w:sdtContent>
          <w:r>
            <w:rPr>
              <w:rFonts w:ascii="Marianne" w:hAnsi="Marianne"/>
              <w:color w:val="A5A5A5"/>
              <w:sz w:val="20"/>
              <w:szCs w:val="20"/>
            </w:rPr>
            <w:t xml:space="preserve">raison sociale et SIREN de l’entreprise à compléter </w:t>
          </w:r>
        </w:sdtContent>
      </w:sdt>
      <w:r>
        <w:rPr>
          <w:rFonts w:ascii="Marianne" w:hAnsi="Marianne"/>
          <w:sz w:val="20"/>
          <w:szCs w:val="20"/>
        </w:rPr>
        <w:t>remplit les conditions prévues par le décret n° 2021-1488 du 16 novembre 2021 et l’exactitude des informations déclarées.</w:t>
      </w:r>
    </w:p>
    <w:p w:rsidR="003B4D2E" w:rsidRDefault="004C7537" w:rsidP="004C7537">
      <w:pPr>
        <w:jc w:val="both"/>
        <w:rPr>
          <w:rFonts w:ascii="Marianne" w:hAnsi="Marianne"/>
          <w:sz w:val="20"/>
        </w:rPr>
      </w:pPr>
      <w:r>
        <w:rPr>
          <w:rFonts w:ascii="Marianne" w:hAnsi="Marianne"/>
          <w:sz w:val="20"/>
        </w:rPr>
        <w:t>D’autre part, l</w:t>
      </w:r>
      <w:r w:rsidRPr="003B4D2E">
        <w:rPr>
          <w:rFonts w:ascii="Marianne" w:hAnsi="Marianne"/>
          <w:sz w:val="20"/>
        </w:rPr>
        <w:t>orsque les loyers, ou redevances, et charges pris en compte dans le calcul du montant de l’aide que mon entreprise a perçu font l’objet d’un abandon total ou partiel de créance après le versement de l’aide, ou ne sont pas totalement acquittés au créancier dans le délai d’un an après ce versement, mon entreprise s’engage à rembourser à l’Etat un montant équivalent à cet abandon de créance total ou partiel, ou au montant non acquitté au créancier dans la limite du montant de l’aide.</w:t>
      </w:r>
    </w:p>
    <w:p w:rsidR="004C7537" w:rsidRDefault="004C7537" w:rsidP="004C7537">
      <w:pPr>
        <w:jc w:val="both"/>
        <w:rPr>
          <w:rFonts w:ascii="Marianne" w:hAnsi="Marianne"/>
          <w:sz w:val="20"/>
        </w:rPr>
      </w:pPr>
      <w:bookmarkStart w:id="0" w:name="_GoBack"/>
      <w:bookmarkEnd w:id="0"/>
    </w:p>
    <w:p w:rsidR="004C7537" w:rsidRPr="00E179C0" w:rsidRDefault="004C7537" w:rsidP="004C7537">
      <w:pPr>
        <w:jc w:val="both"/>
        <w:rPr>
          <w:rFonts w:ascii="Marianne" w:hAnsi="Marianne"/>
          <w:sz w:val="20"/>
        </w:rPr>
      </w:pPr>
    </w:p>
    <w:p w:rsidR="00837C67" w:rsidRPr="00E179C0" w:rsidRDefault="00E179C0">
      <w:pPr>
        <w:pStyle w:val="Standard"/>
        <w:tabs>
          <w:tab w:val="left" w:pos="6240"/>
        </w:tabs>
        <w:rPr>
          <w:sz w:val="20"/>
          <w:szCs w:val="20"/>
        </w:rPr>
      </w:pPr>
      <w:r w:rsidRPr="00E179C0">
        <w:rPr>
          <w:rFonts w:ascii="Marianne" w:hAnsi="Marianne"/>
          <w:sz w:val="20"/>
          <w:szCs w:val="20"/>
        </w:rPr>
        <w:t xml:space="preserve">Fait à </w:t>
      </w:r>
      <w:sdt>
        <w:sdtPr>
          <w:rPr>
            <w:rFonts w:ascii="Marianne" w:hAnsi="Marianne"/>
            <w:sz w:val="20"/>
            <w:szCs w:val="20"/>
          </w:rPr>
          <w:id w:val="-628549722"/>
          <w:placeholder>
            <w:docPart w:val="DefaultPlaceholder_1081868574"/>
          </w:placeholder>
          <w:showingPlcHdr/>
        </w:sdtPr>
        <w:sdtEndPr/>
        <w:sdtContent>
          <w:r w:rsidRPr="00E179C0">
            <w:rPr>
              <w:rStyle w:val="Textedelespacerserv"/>
              <w:rFonts w:ascii="Marianne" w:hAnsi="Marianne"/>
              <w:sz w:val="20"/>
              <w:szCs w:val="20"/>
            </w:rPr>
            <w:t>Cliquez ici pour entrer du texte.</w:t>
          </w:r>
        </w:sdtContent>
      </w:sdt>
    </w:p>
    <w:p w:rsidR="00837C67" w:rsidRDefault="00E179C0">
      <w:pPr>
        <w:pStyle w:val="Standard"/>
        <w:tabs>
          <w:tab w:val="left" w:pos="6240"/>
        </w:tabs>
      </w:pPr>
      <w:r w:rsidRPr="00E179C0">
        <w:rPr>
          <w:rFonts w:ascii="Marianne" w:hAnsi="Marianne"/>
          <w:sz w:val="20"/>
          <w:szCs w:val="20"/>
        </w:rPr>
        <w:t xml:space="preserve">Le </w:t>
      </w:r>
      <w:sdt>
        <w:sdtPr>
          <w:rPr>
            <w:rFonts w:ascii="Marianne" w:hAnsi="Marianne"/>
            <w:sz w:val="20"/>
            <w:szCs w:val="20"/>
          </w:rPr>
          <w:id w:val="-1865662130"/>
          <w:placeholder>
            <w:docPart w:val="DefaultPlaceholder_1081868576"/>
          </w:placeholder>
          <w:showingPlcHdr/>
          <w:date>
            <w:dateFormat w:val="dd/MM/yyyy"/>
            <w:lid w:val="fr-FR"/>
            <w:storeMappedDataAs w:val="dateTime"/>
            <w:calendar w:val="gregorian"/>
          </w:date>
        </w:sdtPr>
        <w:sdtEndPr/>
        <w:sdtContent>
          <w:r w:rsidR="006B32A8" w:rsidRPr="006B32A8">
            <w:rPr>
              <w:rStyle w:val="Textedelespacerserv"/>
              <w:rFonts w:ascii="Marianne" w:hAnsi="Marianne"/>
              <w:sz w:val="20"/>
            </w:rPr>
            <w:t>Cliquez ici pour entrer une date.</w:t>
          </w:r>
        </w:sdtContent>
      </w:sdt>
    </w:p>
    <w:p w:rsidR="00837C67" w:rsidRPr="00E179C0" w:rsidRDefault="00E179C0">
      <w:pPr>
        <w:pStyle w:val="Standard"/>
        <w:tabs>
          <w:tab w:val="left" w:pos="6240"/>
        </w:tabs>
        <w:rPr>
          <w:rFonts w:ascii="Marianne" w:hAnsi="Marianne"/>
          <w:sz w:val="20"/>
          <w:szCs w:val="20"/>
        </w:rPr>
      </w:pPr>
      <w:r>
        <w:rPr>
          <w:rFonts w:ascii="Marianne" w:hAnsi="Marianne"/>
          <w:sz w:val="21"/>
          <w:szCs w:val="21"/>
        </w:rPr>
        <w:tab/>
      </w:r>
    </w:p>
    <w:p w:rsidR="00837C67" w:rsidRPr="00E179C0" w:rsidRDefault="00E179C0">
      <w:pPr>
        <w:pStyle w:val="Standard"/>
        <w:jc w:val="right"/>
        <w:rPr>
          <w:rFonts w:ascii="Marianne" w:hAnsi="Marianne"/>
          <w:sz w:val="20"/>
          <w:szCs w:val="20"/>
        </w:rPr>
      </w:pPr>
      <w:r w:rsidRPr="00E179C0">
        <w:rPr>
          <w:rFonts w:ascii="Marianne" w:hAnsi="Marianne"/>
          <w:sz w:val="20"/>
          <w:szCs w:val="20"/>
        </w:rPr>
        <w:t>Nom et SIREN de l’entreprise</w:t>
      </w:r>
    </w:p>
    <w:bookmarkStart w:id="1" w:name="_GoBack1"/>
    <w:bookmarkEnd w:id="1"/>
    <w:p w:rsidR="00E179C0" w:rsidRPr="00E179C0" w:rsidRDefault="00A740E6">
      <w:pPr>
        <w:pStyle w:val="Standard"/>
        <w:tabs>
          <w:tab w:val="left" w:pos="6240"/>
        </w:tabs>
        <w:jc w:val="right"/>
        <w:rPr>
          <w:rFonts w:ascii="Marianne" w:hAnsi="Marianne"/>
          <w:sz w:val="20"/>
          <w:szCs w:val="20"/>
        </w:rPr>
      </w:pPr>
      <w:sdt>
        <w:sdtPr>
          <w:rPr>
            <w:rFonts w:ascii="Marianne" w:hAnsi="Marianne"/>
            <w:sz w:val="20"/>
            <w:szCs w:val="20"/>
          </w:rPr>
          <w:id w:val="-1931578327"/>
          <w:placeholder>
            <w:docPart w:val="DDABBE93F7AC427CAD287D4B047EFE9B"/>
          </w:placeholder>
          <w:showingPlcHdr/>
        </w:sdtPr>
        <w:sdtEndPr/>
        <w:sdtContent>
          <w:r w:rsidR="00E179C0" w:rsidRPr="00E179C0">
            <w:rPr>
              <w:rStyle w:val="Textedelespacerserv"/>
              <w:rFonts w:ascii="Marianne" w:hAnsi="Marianne"/>
              <w:sz w:val="20"/>
              <w:szCs w:val="20"/>
            </w:rPr>
            <w:t>Cliquez ici pour entrer du texte.</w:t>
          </w:r>
        </w:sdtContent>
      </w:sdt>
    </w:p>
    <w:p w:rsidR="00E179C0" w:rsidRPr="00E179C0" w:rsidRDefault="00A740E6" w:rsidP="00E179C0">
      <w:pPr>
        <w:pStyle w:val="Standard"/>
        <w:tabs>
          <w:tab w:val="left" w:pos="6240"/>
        </w:tabs>
        <w:jc w:val="right"/>
        <w:rPr>
          <w:rStyle w:val="Textedelespacerserv"/>
          <w:rFonts w:ascii="Marianne" w:hAnsi="Marianne"/>
          <w:color w:val="auto"/>
          <w:sz w:val="20"/>
          <w:szCs w:val="20"/>
        </w:rPr>
      </w:pPr>
      <w:sdt>
        <w:sdtPr>
          <w:rPr>
            <w:rFonts w:ascii="Marianne" w:hAnsi="Marianne"/>
            <w:color w:val="808080"/>
            <w:sz w:val="20"/>
            <w:szCs w:val="20"/>
          </w:rPr>
          <w:id w:val="-854806938"/>
          <w:placeholder>
            <w:docPart w:val="2D1BC3222AE247B7A73A4090A9637AA9"/>
          </w:placeholder>
          <w:showingPlcHdr/>
        </w:sdtPr>
        <w:sdtEndPr/>
        <w:sdtContent>
          <w:r w:rsidR="00E179C0" w:rsidRPr="00E179C0">
            <w:rPr>
              <w:rStyle w:val="Textedelespacerserv"/>
              <w:rFonts w:ascii="Marianne" w:hAnsi="Marianne"/>
              <w:sz w:val="20"/>
              <w:szCs w:val="20"/>
            </w:rPr>
            <w:t>Cliquez ici pour entrer du texte.</w:t>
          </w:r>
        </w:sdtContent>
      </w:sdt>
    </w:p>
    <w:p w:rsidR="00837C67" w:rsidRPr="00E179C0" w:rsidRDefault="00E179C0">
      <w:pPr>
        <w:pStyle w:val="Standard"/>
        <w:tabs>
          <w:tab w:val="left" w:pos="6240"/>
        </w:tabs>
        <w:jc w:val="right"/>
        <w:rPr>
          <w:rFonts w:ascii="Marianne" w:hAnsi="Marianne"/>
          <w:sz w:val="20"/>
          <w:szCs w:val="20"/>
        </w:rPr>
      </w:pPr>
      <w:r w:rsidRPr="00E179C0">
        <w:rPr>
          <w:rFonts w:ascii="Marianne" w:hAnsi="Marianne"/>
          <w:sz w:val="20"/>
          <w:szCs w:val="20"/>
        </w:rPr>
        <w:t>Cachet et signature de l’entreprise</w:t>
      </w:r>
    </w:p>
    <w:p w:rsidR="00837C67" w:rsidRPr="00E179C0" w:rsidRDefault="00837C67">
      <w:pPr>
        <w:pStyle w:val="SNDate"/>
        <w:rPr>
          <w:rFonts w:ascii="Marianne" w:hAnsi="Marianne"/>
          <w:sz w:val="20"/>
          <w:szCs w:val="20"/>
        </w:rPr>
      </w:pPr>
    </w:p>
    <w:p w:rsidR="00837C67" w:rsidRDefault="00837C67">
      <w:pPr>
        <w:pStyle w:val="SNDate"/>
        <w:rPr>
          <w:rFonts w:ascii="Marianne" w:hAnsi="Marianne"/>
        </w:rPr>
      </w:pPr>
    </w:p>
    <w:sectPr w:rsidR="00837C67">
      <w:headerReference w:type="first" r:id="rId7"/>
      <w:pgSz w:w="11906" w:h="16838"/>
      <w:pgMar w:top="1417" w:right="1418" w:bottom="1418" w:left="1134" w:header="1134"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E6" w:rsidRDefault="00A740E6">
      <w:r>
        <w:separator/>
      </w:r>
    </w:p>
  </w:endnote>
  <w:endnote w:type="continuationSeparator" w:id="0">
    <w:p w:rsidR="00A740E6" w:rsidRDefault="00A7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w:charset w:val="00"/>
    <w:family w:val="roman"/>
    <w:pitch w:val="variable"/>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E6" w:rsidRDefault="00A740E6">
      <w:r>
        <w:rPr>
          <w:color w:val="000000"/>
        </w:rPr>
        <w:separator/>
      </w:r>
    </w:p>
  </w:footnote>
  <w:footnote w:type="continuationSeparator" w:id="0">
    <w:p w:rsidR="00A740E6" w:rsidRDefault="00A7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586" w:rsidRDefault="00E179C0">
    <w:pPr>
      <w:pStyle w:val="En-tte"/>
    </w:pPr>
    <w:r>
      <w:rPr>
        <w:noProof/>
      </w:rPr>
      <w:drawing>
        <wp:inline distT="0" distB="0" distL="0" distR="0">
          <wp:extent cx="2086130" cy="836035"/>
          <wp:effectExtent l="0" t="0" r="9370" b="2165"/>
          <wp:docPr id="1" name="Image 7" descr="C:\Users\nbenoist-adc\Desktop\Location gérance\dg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1259" b="20260"/>
                  <a:stretch>
                    <a:fillRect/>
                  </a:stretch>
                </pic:blipFill>
                <pic:spPr>
                  <a:xfrm>
                    <a:off x="0" y="0"/>
                    <a:ext cx="2086130" cy="836035"/>
                  </a:xfrm>
                  <a:prstGeom prst="rect">
                    <a:avLst/>
                  </a:prstGeom>
                  <a:noFill/>
                  <a:ln>
                    <a:noFill/>
                    <a:prstDash/>
                  </a:ln>
                </pic:spPr>
              </pic:pic>
            </a:graphicData>
          </a:graphic>
        </wp:inline>
      </w:drawing>
    </w:r>
    <w:r>
      <w:t xml:space="preserve">                                                          </w:t>
    </w:r>
    <w:r>
      <w:rPr>
        <w:noProof/>
      </w:rPr>
      <w:drawing>
        <wp:inline distT="0" distB="0" distL="0" distR="0">
          <wp:extent cx="1391085" cy="738432"/>
          <wp:effectExtent l="0" t="0" r="0" b="4518"/>
          <wp:docPr id="2" name="Image 3" descr="C:\Users\nbenoist-adc\Desktop\Location gérance\finance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391085" cy="73843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71D"/>
    <w:multiLevelType w:val="multilevel"/>
    <w:tmpl w:val="BFAE1EF8"/>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3125CDC"/>
    <w:multiLevelType w:val="multilevel"/>
    <w:tmpl w:val="6BFE6C50"/>
    <w:styleLink w:val="WWNum1"/>
    <w:lvl w:ilvl="0">
      <w:start w:val="1"/>
      <w:numFmt w:val="lowerLetter"/>
      <w:lvlText w:val="%1)"/>
      <w:lvlJc w:val="left"/>
      <w:pPr>
        <w:ind w:left="1068" w:hanging="360"/>
      </w:pPr>
      <w:rPr>
        <w: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EC86C05"/>
    <w:multiLevelType w:val="multilevel"/>
    <w:tmpl w:val="82FA3D44"/>
    <w:styleLink w:val="WWNum2"/>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Times New Roman" w:hAnsi="Times New Roman" w:cs="Wingdings"/>
      </w:rPr>
    </w:lvl>
    <w:lvl w:ilvl="3">
      <w:numFmt w:val="bullet"/>
      <w:lvlText w:val=""/>
      <w:lvlJc w:val="left"/>
      <w:pPr>
        <w:ind w:left="2880" w:hanging="360"/>
      </w:pPr>
      <w:rPr>
        <w:rFonts w:ascii="Times New Roman" w:hAnsi="Times New Roman" w:cs="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Times New Roman" w:hAnsi="Times New Roman" w:cs="Wingdings"/>
      </w:rPr>
    </w:lvl>
    <w:lvl w:ilvl="6">
      <w:numFmt w:val="bullet"/>
      <w:lvlText w:val=""/>
      <w:lvlJc w:val="left"/>
      <w:pPr>
        <w:ind w:left="5040" w:hanging="360"/>
      </w:pPr>
      <w:rPr>
        <w:rFonts w:ascii="Times New Roman" w:hAnsi="Times New Roman" w:cs="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Times New Roman" w:hAnsi="Times New Roman" w:cs="Wingdings"/>
      </w:rPr>
    </w:lvl>
  </w:abstractNum>
  <w:abstractNum w:abstractNumId="3" w15:restartNumberingAfterBreak="0">
    <w:nsid w:val="76557BE0"/>
    <w:multiLevelType w:val="multilevel"/>
    <w:tmpl w:val="496C088C"/>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67"/>
    <w:rsid w:val="00044370"/>
    <w:rsid w:val="00180211"/>
    <w:rsid w:val="003B4D2E"/>
    <w:rsid w:val="00481B8E"/>
    <w:rsid w:val="004C7537"/>
    <w:rsid w:val="006B32A8"/>
    <w:rsid w:val="007619AB"/>
    <w:rsid w:val="00837C67"/>
    <w:rsid w:val="00A740E6"/>
    <w:rsid w:val="00A81219"/>
    <w:rsid w:val="00D10E7C"/>
    <w:rsid w:val="00E179C0"/>
    <w:rsid w:val="00E60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77B03-0853-4072-811C-92169C02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autoRedefine/>
    <w:pPr>
      <w:keepNext/>
      <w:spacing w:before="240"/>
      <w:jc w:val="center"/>
      <w:outlineLvl w:val="0"/>
    </w:pPr>
    <w:rPr>
      <w:rFonts w:cs="Arial"/>
      <w:bCs/>
      <w:caps/>
    </w:rPr>
  </w:style>
  <w:style w:type="paragraph" w:styleId="Titre2">
    <w:name w:val="heading 2"/>
    <w:basedOn w:val="Standard"/>
    <w:next w:val="Standard"/>
    <w:autoRedefine/>
    <w:pPr>
      <w:keepNext/>
      <w:spacing w:before="240"/>
      <w:jc w:val="both"/>
      <w:outlineLvl w:val="1"/>
    </w:pPr>
    <w:rPr>
      <w:bCs/>
      <w:iCs/>
      <w:smallCaps/>
    </w:rPr>
  </w:style>
  <w:style w:type="paragraph" w:styleId="Titre3">
    <w:name w:val="heading 3"/>
    <w:basedOn w:val="Standard"/>
    <w:next w:val="Standard"/>
    <w:autoRedefine/>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rPr>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jc w:val="both"/>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SNREPUBLIQUE">
    <w:name w:val="SNREPUBLIQUE"/>
    <w:basedOn w:val="Standard"/>
    <w:pPr>
      <w:jc w:val="center"/>
    </w:pPr>
    <w:rPr>
      <w:b/>
      <w:bCs/>
      <w:szCs w:val="20"/>
    </w:rPr>
  </w:style>
  <w:style w:type="paragraph" w:customStyle="1" w:styleId="puce1">
    <w:name w:val="puce1"/>
    <w:basedOn w:val="Standard"/>
    <w:pPr>
      <w:widowControl w:val="0"/>
      <w:tabs>
        <w:tab w:val="left" w:pos="2858"/>
      </w:tabs>
      <w:spacing w:before="240"/>
      <w:ind w:left="1429" w:hanging="360"/>
    </w:pPr>
    <w:rPr>
      <w:rFonts w:eastAsia="Lucida Sans Unicode"/>
    </w:rPr>
  </w:style>
  <w:style w:type="paragraph" w:customStyle="1" w:styleId="puce2">
    <w:name w:val="puce2"/>
    <w:basedOn w:val="Standard"/>
    <w:pPr>
      <w:widowControl w:val="0"/>
      <w:tabs>
        <w:tab w:val="left" w:pos="4298"/>
      </w:tabs>
      <w:spacing w:before="240"/>
      <w:ind w:left="2149" w:hanging="360"/>
    </w:pPr>
    <w:rPr>
      <w:rFonts w:eastAsia="Lucida Sans Unicode"/>
    </w:rPr>
  </w:style>
  <w:style w:type="paragraph" w:customStyle="1" w:styleId="puce3">
    <w:name w:val="puce3"/>
    <w:basedOn w:val="Standard"/>
    <w:pPr>
      <w:widowControl w:val="0"/>
      <w:tabs>
        <w:tab w:val="left" w:pos="5738"/>
      </w:tabs>
      <w:spacing w:before="240"/>
      <w:ind w:left="2869" w:hanging="360"/>
    </w:pPr>
    <w:rPr>
      <w:rFonts w:eastAsia="Lucida Sans Unicode"/>
    </w:rPr>
  </w:style>
  <w:style w:type="paragraph" w:customStyle="1" w:styleId="num1">
    <w:name w:val="num1"/>
    <w:basedOn w:val="Standard"/>
    <w:pPr>
      <w:widowControl w:val="0"/>
      <w:tabs>
        <w:tab w:val="left" w:pos="2858"/>
      </w:tabs>
      <w:spacing w:before="240"/>
      <w:ind w:left="1429" w:hanging="360"/>
    </w:pPr>
    <w:rPr>
      <w:rFonts w:eastAsia="Lucida Sans Unicode"/>
    </w:rPr>
  </w:style>
  <w:style w:type="paragraph" w:customStyle="1" w:styleId="num2">
    <w:name w:val="num2"/>
    <w:basedOn w:val="Standard"/>
    <w:pPr>
      <w:widowControl w:val="0"/>
      <w:tabs>
        <w:tab w:val="left" w:pos="4298"/>
      </w:tabs>
      <w:spacing w:before="240"/>
      <w:ind w:left="2149" w:hanging="360"/>
    </w:pPr>
    <w:rPr>
      <w:rFonts w:eastAsia="Lucida Sans Unicode"/>
    </w:rPr>
  </w:style>
  <w:style w:type="paragraph" w:customStyle="1" w:styleId="num3">
    <w:name w:val="num3"/>
    <w:basedOn w:val="Standard"/>
    <w:pPr>
      <w:widowControl w:val="0"/>
      <w:tabs>
        <w:tab w:val="left" w:pos="5738"/>
      </w:tabs>
      <w:spacing w:before="240"/>
      <w:ind w:left="2869" w:hanging="180"/>
    </w:pPr>
    <w:rPr>
      <w:rFonts w:eastAsia="Lucida Sans Unicode"/>
    </w:rPr>
  </w:style>
  <w:style w:type="paragraph" w:customStyle="1" w:styleId="SNConsultation">
    <w:name w:val="SNConsultation"/>
    <w:basedOn w:val="Standard"/>
    <w:autoRedefine/>
    <w:pPr>
      <w:widowControl w:val="0"/>
      <w:spacing w:before="120" w:after="120"/>
      <w:ind w:firstLine="709"/>
      <w:jc w:val="both"/>
    </w:pPr>
    <w:rPr>
      <w:rFonts w:eastAsia="Lucida Sans Unicode"/>
    </w:rPr>
  </w:style>
  <w:style w:type="paragraph" w:customStyle="1" w:styleId="SNNature">
    <w:name w:val="SNNature"/>
    <w:basedOn w:val="Standard"/>
    <w:autoRedefine/>
    <w:pPr>
      <w:widowControl w:val="0"/>
      <w:suppressLineNumbers/>
      <w:spacing w:before="720" w:after="120"/>
      <w:jc w:val="center"/>
    </w:pPr>
    <w:rPr>
      <w:rFonts w:eastAsia="Lucida Sans Unicode"/>
      <w:b/>
      <w:bCs/>
    </w:rPr>
  </w:style>
  <w:style w:type="paragraph" w:customStyle="1" w:styleId="SNtitre">
    <w:name w:val="SNtitre"/>
    <w:basedOn w:val="Standard"/>
    <w:autoRedefine/>
    <w:pPr>
      <w:widowControl w:val="0"/>
      <w:suppressLineNumbers/>
      <w:spacing w:after="360"/>
      <w:jc w:val="center"/>
    </w:pPr>
    <w:rPr>
      <w:rFonts w:eastAsia="Lucida Sans Unicode"/>
      <w:b/>
    </w:rPr>
  </w:style>
  <w:style w:type="paragraph" w:customStyle="1" w:styleId="SNNORCentr">
    <w:name w:val="SNNOR+Centré"/>
    <w:pPr>
      <w:widowControl/>
      <w:suppressAutoHyphens/>
      <w:spacing w:after="200" w:line="276" w:lineRule="auto"/>
      <w:jc w:val="center"/>
    </w:pPr>
    <w:rPr>
      <w:bCs/>
    </w:rPr>
  </w:style>
  <w:style w:type="paragraph" w:customStyle="1" w:styleId="SNAutorit">
    <w:name w:val="SNAutorité"/>
    <w:basedOn w:val="Standard"/>
    <w:autoRedefine/>
    <w:pPr>
      <w:spacing w:before="720" w:after="240"/>
      <w:ind w:firstLine="720"/>
    </w:pPr>
    <w:rPr>
      <w:b/>
    </w:rPr>
  </w:style>
  <w:style w:type="paragraph" w:customStyle="1" w:styleId="SNSignatureprnomnomDroite">
    <w:name w:val="SNSignature prénom+nom Droite"/>
    <w:basedOn w:val="SNSignatureDroite"/>
    <w:pPr>
      <w:spacing w:before="0" w:after="120"/>
      <w:ind w:left="5041"/>
    </w:pPr>
  </w:style>
  <w:style w:type="paragraph" w:customStyle="1" w:styleId="SNSignatureDroite">
    <w:name w:val="SNSignatureDroite"/>
    <w:basedOn w:val="Standard"/>
    <w:autoRedefine/>
    <w:pPr>
      <w:spacing w:before="120" w:after="1680"/>
      <w:ind w:left="5040"/>
      <w:jc w:val="right"/>
    </w:pPr>
    <w:rPr>
      <w:color w:val="000000"/>
    </w:rPr>
  </w:style>
  <w:style w:type="paragraph" w:customStyle="1" w:styleId="SNSignatureGauche">
    <w:name w:val="SNSignatureGauche"/>
    <w:basedOn w:val="Standard"/>
    <w:autoRedefine/>
    <w:pPr>
      <w:spacing w:before="120" w:after="1680"/>
      <w:ind w:left="720" w:right="4494"/>
    </w:pPr>
  </w:style>
  <w:style w:type="paragraph" w:customStyle="1" w:styleId="SNSignatureprnomnomGauche">
    <w:name w:val="SNSignature prénom+nom Gauche"/>
    <w:basedOn w:val="SNSignatureGauche"/>
    <w:next w:val="SNSignatureDroite"/>
    <w:pPr>
      <w:spacing w:after="120"/>
    </w:pPr>
    <w:rPr>
      <w:color w:val="000000"/>
    </w:rPr>
  </w:style>
  <w:style w:type="paragraph" w:customStyle="1" w:styleId="SNTimbre">
    <w:name w:val="SNTimbre"/>
    <w:basedOn w:val="Standard"/>
    <w:autoRedefine/>
    <w:pPr>
      <w:widowControl w:val="0"/>
      <w:snapToGrid w:val="0"/>
      <w:spacing w:before="120"/>
      <w:jc w:val="center"/>
    </w:pPr>
    <w:rPr>
      <w:rFonts w:eastAsia="Lucida Sans Unicode"/>
    </w:rPr>
  </w:style>
  <w:style w:type="paragraph" w:customStyle="1" w:styleId="SNRapport">
    <w:name w:val="SNRapport"/>
    <w:basedOn w:val="Standard"/>
    <w:autoRedefine/>
    <w:pPr>
      <w:spacing w:before="240" w:after="120"/>
      <w:ind w:firstLine="720"/>
      <w:jc w:val="both"/>
    </w:pPr>
    <w:rPr>
      <w:color w:val="FF0000"/>
    </w:rPr>
  </w:style>
  <w:style w:type="paragraph" w:customStyle="1" w:styleId="SNVisa">
    <w:name w:val="SNVisa"/>
    <w:basedOn w:val="Standard"/>
    <w:autoRedefine/>
    <w:pPr>
      <w:spacing w:before="120" w:after="120"/>
      <w:ind w:firstLine="720"/>
    </w:pPr>
  </w:style>
  <w:style w:type="paragraph" w:customStyle="1" w:styleId="SNDate">
    <w:name w:val="SNDate"/>
    <w:basedOn w:val="Standard"/>
    <w:autoRedefine/>
    <w:pPr>
      <w:ind w:firstLine="720"/>
    </w:pPr>
  </w:style>
  <w:style w:type="paragraph" w:customStyle="1" w:styleId="SNContreseing">
    <w:name w:val="SNContreseing"/>
    <w:basedOn w:val="Standard"/>
    <w:next w:val="SNSignatureGauche"/>
    <w:autoRedefine/>
    <w:pPr>
      <w:spacing w:before="480"/>
      <w:ind w:firstLine="720"/>
    </w:pPr>
  </w:style>
  <w:style w:type="paragraph" w:customStyle="1" w:styleId="SNActe">
    <w:name w:val="SNActe"/>
    <w:basedOn w:val="Standard"/>
    <w:autoRedefine/>
    <w:pPr>
      <w:keepNext/>
      <w:spacing w:before="480" w:after="360"/>
      <w:jc w:val="center"/>
    </w:pPr>
    <w:rPr>
      <w:b/>
    </w:rPr>
  </w:style>
  <w:style w:type="paragraph" w:customStyle="1" w:styleId="SNArticle">
    <w:name w:val="SNArticle"/>
    <w:basedOn w:val="Standard"/>
    <w:autoRedefine/>
    <w:pPr>
      <w:spacing w:before="240" w:after="240"/>
      <w:jc w:val="center"/>
    </w:pPr>
  </w:style>
  <w:style w:type="paragraph" w:customStyle="1" w:styleId="SNConsidrant">
    <w:name w:val="SNConsidérant"/>
    <w:basedOn w:val="Standard"/>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Standard"/>
    <w:autoRedefine/>
    <w:pPr>
      <w:spacing w:before="720"/>
      <w:jc w:val="center"/>
    </w:pPr>
    <w:rPr>
      <w:b/>
    </w:rPr>
  </w:style>
  <w:style w:type="paragraph" w:customStyle="1" w:styleId="SNListePrincipale">
    <w:name w:val="SNListePrincipale"/>
    <w:basedOn w:val="Standard"/>
  </w:style>
  <w:style w:type="paragraph" w:customStyle="1" w:styleId="SNIntitul">
    <w:name w:val="SNIntitulé"/>
    <w:basedOn w:val="Standard"/>
    <w:autoRedefine/>
    <w:pPr>
      <w:jc w:val="center"/>
    </w:pPr>
  </w:style>
  <w:style w:type="paragraph" w:customStyle="1" w:styleId="SNTitreRapport">
    <w:name w:val="SNTitreRapport"/>
    <w:basedOn w:val="SNActe"/>
    <w:autoRedefine/>
  </w:style>
  <w:style w:type="paragraph" w:customStyle="1" w:styleId="SNExcution">
    <w:name w:val="SNExécution"/>
    <w:basedOn w:val="Standard"/>
    <w:autoRedefine/>
  </w:style>
  <w:style w:type="paragraph" w:customStyle="1" w:styleId="SNAdoption">
    <w:name w:val="SNAdoption"/>
    <w:basedOn w:val="Standard"/>
    <w:autoRedefine/>
  </w:style>
  <w:style w:type="paragraph" w:customStyle="1" w:styleId="SNLibell">
    <w:name w:val="SNLibellé"/>
    <w:basedOn w:val="Standard"/>
    <w:autoRedefine/>
  </w:style>
  <w:style w:type="paragraph" w:styleId="Textedebulles">
    <w:name w:val="Balloon Text"/>
    <w:basedOn w:val="Standard"/>
    <w:rPr>
      <w:rFonts w:ascii="Tahoma" w:eastAsia="Tahoma" w:hAnsi="Tahoma" w:cs="Tahoma"/>
      <w:sz w:val="16"/>
      <w:szCs w:val="16"/>
    </w:rPr>
  </w:style>
  <w:style w:type="paragraph" w:customStyle="1" w:styleId="Titre1objet">
    <w:name w:val="Titre 1 objet"/>
    <w:basedOn w:val="Titre1"/>
    <w:pPr>
      <w:spacing w:before="0" w:after="120"/>
    </w:pPr>
    <w:rPr>
      <w:b/>
    </w:rPr>
  </w:style>
  <w:style w:type="paragraph" w:customStyle="1" w:styleId="Titre2objet">
    <w:name w:val="Titre 2 objet"/>
    <w:basedOn w:val="Titre2"/>
    <w:next w:val="Standard"/>
    <w:pPr>
      <w:spacing w:before="0" w:after="120"/>
    </w:pPr>
    <w:rPr>
      <w:b/>
    </w:rPr>
  </w:style>
  <w:style w:type="paragraph" w:customStyle="1" w:styleId="titre3objet">
    <w:name w:val="titre 3 objet"/>
    <w:basedOn w:val="Titre3"/>
    <w:next w:val="Standard"/>
    <w:pPr>
      <w:spacing w:before="0" w:after="120"/>
    </w:pPr>
    <w:rPr>
      <w:b/>
    </w:rPr>
  </w:style>
  <w:style w:type="paragraph" w:styleId="NormalWeb">
    <w:name w:val="Normal (Web)"/>
    <w:basedOn w:val="Standard"/>
    <w:pPr>
      <w:spacing w:before="280" w:after="280"/>
    </w:p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customStyle="1" w:styleId="SNSignature">
    <w:name w:val="SNSignature"/>
    <w:basedOn w:val="Standard"/>
    <w:pPr>
      <w:ind w:firstLine="720"/>
    </w:pPr>
  </w:style>
  <w:style w:type="paragraph" w:customStyle="1" w:styleId="section-pjl">
    <w:name w:val="section-pjl"/>
    <w:basedOn w:val="Standard"/>
    <w:pPr>
      <w:jc w:val="center"/>
    </w:pPr>
    <w:rPr>
      <w:szCs w:val="20"/>
    </w:rPr>
  </w:style>
  <w:style w:type="paragraph" w:styleId="Commentaire">
    <w:name w:val="annotation text"/>
    <w:basedOn w:val="Standard"/>
    <w:rPr>
      <w:sz w:val="20"/>
      <w:szCs w:val="20"/>
    </w:rPr>
  </w:style>
  <w:style w:type="paragraph" w:styleId="Objetducommentaire">
    <w:name w:val="annotation subject"/>
    <w:basedOn w:val="Commentaire"/>
    <w:rPr>
      <w:b/>
      <w:bCs/>
    </w:rPr>
  </w:style>
  <w:style w:type="paragraph" w:styleId="Paragraphedeliste">
    <w:name w:val="List Paragraph"/>
    <w:basedOn w:val="Standard"/>
    <w:pPr>
      <w:ind w:left="720"/>
    </w:pPr>
    <w:rPr>
      <w:rFonts w:ascii="Calibri" w:eastAsia="Calibri" w:hAnsi="Calibri" w:cs="Calibri"/>
      <w:sz w:val="22"/>
      <w:szCs w:val="22"/>
      <w:lang w:eastAsia="en-US"/>
    </w:rPr>
  </w:style>
  <w:style w:type="paragraph" w:styleId="Rvision">
    <w:name w:val="Revision"/>
    <w:pPr>
      <w:widowControl/>
      <w:suppressAutoHyphens/>
      <w:spacing w:after="200" w:line="276" w:lineRule="auto"/>
    </w:pPr>
    <w:rPr>
      <w:szCs w:val="24"/>
    </w:rPr>
  </w:style>
  <w:style w:type="paragraph" w:customStyle="1" w:styleId="western">
    <w:name w:val="western"/>
    <w:basedOn w:val="Standard"/>
    <w:pPr>
      <w:spacing w:before="280" w:after="119"/>
      <w:jc w:val="both"/>
    </w:pPr>
    <w:rPr>
      <w:color w:val="000000"/>
    </w:rPr>
  </w:style>
  <w:style w:type="paragraph" w:customStyle="1" w:styleId="Default">
    <w:name w:val="Default"/>
    <w:pPr>
      <w:widowControl/>
      <w:suppressAutoHyphens/>
      <w:spacing w:after="200" w:line="276" w:lineRule="auto"/>
    </w:pPr>
    <w:rPr>
      <w:rFonts w:ascii="Univers LT Std" w:hAnsi="Univers LT Std" w:cs="Univers LT Std"/>
      <w:color w:val="000000"/>
      <w:szCs w:val="24"/>
    </w:rPr>
  </w:style>
  <w:style w:type="paragraph" w:customStyle="1" w:styleId="sdfootnote-western">
    <w:name w:val="sdfootnote-western"/>
    <w:basedOn w:val="Standard"/>
    <w:pPr>
      <w:spacing w:before="280"/>
    </w:pPr>
    <w:rPr>
      <w:rFonts w:ascii="Marianne" w:eastAsia="Marianne" w:hAnsi="Marianne" w:cs="Marianne"/>
      <w:sz w:val="20"/>
      <w:szCs w:val="20"/>
    </w:rPr>
  </w:style>
  <w:style w:type="paragraph" w:customStyle="1" w:styleId="Date1">
    <w:name w:val="Date1"/>
    <w:basedOn w:val="Standard"/>
    <w:pPr>
      <w:spacing w:before="280" w:after="280"/>
    </w:pPr>
  </w:style>
  <w:style w:type="paragraph" w:customStyle="1" w:styleId="sdfootnote">
    <w:name w:val="sdfootnote"/>
    <w:basedOn w:val="Standard"/>
    <w:pPr>
      <w:spacing w:before="280"/>
    </w:pPr>
    <w:rPr>
      <w:sz w:val="20"/>
      <w:szCs w:val="20"/>
    </w:rPr>
  </w:style>
  <w:style w:type="paragraph" w:customStyle="1" w:styleId="Footnote">
    <w:name w:val="Footnote"/>
    <w:basedOn w:val="Standard"/>
    <w:rPr>
      <w:rFonts w:ascii="Marianne" w:eastAsia="Calibri" w:hAnsi="Marianne" w:cs="Arial"/>
      <w:sz w:val="20"/>
      <w:szCs w:val="20"/>
      <w:lang w:eastAsia="en-US"/>
    </w:rPr>
  </w:style>
  <w:style w:type="paragraph" w:customStyle="1" w:styleId="TableContents">
    <w:name w:val="Table Contents"/>
    <w:basedOn w:val="Standard"/>
    <w:pPr>
      <w:suppressLineNumbers/>
    </w:pPr>
    <w:rPr>
      <w:rFonts w:ascii="Marianne" w:eastAsia="Marianne" w:hAnsi="Marianne" w:cs="Arial"/>
      <w:sz w:val="22"/>
      <w:szCs w:val="22"/>
      <w:lang w:eastAsia="en-US"/>
    </w:rPr>
  </w:style>
  <w:style w:type="paragraph" w:customStyle="1" w:styleId="DocumentMap">
    <w:name w:val="DocumentMap"/>
    <w:pPr>
      <w:widowControl/>
      <w:suppressAutoHyphens/>
      <w:textAlignment w:val="auto"/>
    </w:pPr>
    <w:rPr>
      <w:sz w:val="20"/>
    </w:rPr>
  </w:style>
  <w:style w:type="character" w:customStyle="1" w:styleId="SNTimbreCar">
    <w:name w:val="SNTimbre Car"/>
    <w:rPr>
      <w:rFonts w:eastAsia="Lucida Sans Unicode"/>
      <w:sz w:val="24"/>
      <w:szCs w:val="24"/>
      <w:lang w:val="fr-FR" w:bidi="ar-SA"/>
    </w:rPr>
  </w:style>
  <w:style w:type="character" w:customStyle="1" w:styleId="SNDateCar">
    <w:name w:val="SNDate Car"/>
    <w:rPr>
      <w:sz w:val="24"/>
      <w:szCs w:val="24"/>
    </w:rPr>
  </w:style>
  <w:style w:type="character" w:customStyle="1" w:styleId="SNArticleCar">
    <w:name w:val="SNArticle Car"/>
    <w:rPr>
      <w:sz w:val="24"/>
      <w:szCs w:val="24"/>
    </w:rPr>
  </w:style>
  <w:style w:type="character" w:customStyle="1" w:styleId="SNenProjet">
    <w:name w:val="SNenProjet"/>
    <w:basedOn w:val="Policepardfaut"/>
  </w:style>
  <w:style w:type="character" w:customStyle="1" w:styleId="En-tteCar">
    <w:name w:val="En-tête Car"/>
    <w:rPr>
      <w:sz w:val="24"/>
      <w:szCs w:val="24"/>
    </w:rPr>
  </w:style>
  <w:style w:type="character" w:customStyle="1" w:styleId="PieddepageCar">
    <w:name w:val="Pied de page Car"/>
    <w:rPr>
      <w:sz w:val="24"/>
      <w:szCs w:val="24"/>
    </w:rPr>
  </w:style>
  <w:style w:type="character" w:styleId="Marquedecommentaire">
    <w:name w:val="annotation reference"/>
    <w:rPr>
      <w:sz w:val="16"/>
      <w:szCs w:val="16"/>
    </w:rPr>
  </w:style>
  <w:style w:type="character" w:customStyle="1" w:styleId="CommentaireCar">
    <w:name w:val="Commentaire Car"/>
    <w:basedOn w:val="Policepardfaut"/>
  </w:style>
  <w:style w:type="character" w:customStyle="1" w:styleId="ObjetducommentaireCar">
    <w:name w:val="Objet du commentaire Car"/>
    <w:rPr>
      <w:b/>
      <w:bCs/>
    </w:rPr>
  </w:style>
  <w:style w:type="character" w:customStyle="1" w:styleId="surlignage">
    <w:name w:val="surlignage"/>
  </w:style>
  <w:style w:type="character" w:styleId="lev">
    <w:name w:val="Strong"/>
    <w:rPr>
      <w:b/>
      <w:bCs/>
    </w:rPr>
  </w:style>
  <w:style w:type="character" w:customStyle="1" w:styleId="ParagraphedelisteCar">
    <w:name w:val="Paragraphe de liste Car"/>
    <w:rPr>
      <w:rFonts w:ascii="Calibri" w:eastAsia="Calibri" w:hAnsi="Calibri" w:cs="Calibri"/>
      <w:sz w:val="22"/>
      <w:szCs w:val="22"/>
      <w:lang w:eastAsia="en-US"/>
    </w:rPr>
  </w:style>
  <w:style w:type="character" w:customStyle="1" w:styleId="CorpsdetexteCar">
    <w:name w:val="Corps de texte Car"/>
    <w:rPr>
      <w:sz w:val="24"/>
      <w:szCs w:val="24"/>
    </w:rPr>
  </w:style>
  <w:style w:type="character" w:customStyle="1" w:styleId="Internetlink">
    <w:name w:val="Internet link"/>
    <w:basedOn w:val="Policepardfaut"/>
  </w:style>
  <w:style w:type="character" w:customStyle="1" w:styleId="NotedebasdepageCar">
    <w:name w:val="Note de bas de page Car"/>
    <w:basedOn w:val="Policepardfaut"/>
    <w:rPr>
      <w:rFonts w:ascii="Marianne" w:eastAsia="Calibri" w:hAnsi="Marianne" w:cs="Arial"/>
      <w:lang w:eastAsia="en-US"/>
    </w:rPr>
  </w:style>
  <w:style w:type="character" w:customStyle="1" w:styleId="dflfde">
    <w:name w:val="dflfde"/>
    <w:basedOn w:val="Policepardfaut"/>
  </w:style>
  <w:style w:type="character" w:styleId="Lienhypertextesuivivisit">
    <w:name w:val="FollowedHyperlink"/>
    <w:basedOn w:val="Policepardfaut"/>
    <w:rPr>
      <w:color w:val="954F72"/>
      <w:u w:val="single"/>
    </w:rPr>
  </w:style>
  <w:style w:type="character" w:customStyle="1" w:styleId="CommentaireCar1">
    <w:name w:val="Commentaire Car1"/>
    <w:basedOn w:val="Policepardfaut"/>
    <w:rPr>
      <w:rFonts w:ascii="Calibri" w:eastAsia="Calibri" w:hAnsi="Calibri" w:cs="Times New Roman"/>
      <w:sz w:val="20"/>
      <w:szCs w:val="20"/>
      <w:lang w:eastAsia="fr-FR"/>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eastAsia="Times New Roman"/>
    </w:rPr>
  </w:style>
  <w:style w:type="character" w:customStyle="1" w:styleId="ListLabel17">
    <w:name w:val="ListLabel 17"/>
    <w:rPr>
      <w:rFonts w:eastAsia="Times New Roman" w:cs="Times New Roman"/>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Times New Roman"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rFonts w:eastAsia="Times New Roman" w:cs="Times New Roman"/>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eastAsia="Calibri" w:cs="Times New Roman"/>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eastAsia="Times New Roman" w:cs="Times New Roman"/>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eastAsia="Times New Roman" w:cs="Times New Roman"/>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i/>
    </w:rPr>
  </w:style>
  <w:style w:type="character" w:customStyle="1" w:styleId="ListLabel94">
    <w:name w:val="ListLabel 94"/>
    <w:rPr>
      <w:rFonts w:eastAsia="Calibri" w:cs="Arial"/>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ascii="Times New Roman" w:eastAsia="Times New Roman" w:hAnsi="Times New Roman" w:cs="Times New Roman"/>
      <w:sz w:val="24"/>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i/>
    </w:rPr>
  </w:style>
  <w:style w:type="character" w:customStyle="1" w:styleId="ListLabel103">
    <w:name w:val="ListLabel 103"/>
    <w:rPr>
      <w:rFonts w:ascii="Times New Roman" w:eastAsia="Times New Roman" w:hAnsi="Times New Roman" w:cs="Times New Roman"/>
      <w:sz w:val="24"/>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cs="Symbol"/>
    </w:rPr>
  </w:style>
  <w:style w:type="character" w:customStyle="1" w:styleId="ListLabel110">
    <w:name w:val="ListLabel 110"/>
    <w:rPr>
      <w:rFonts w:cs="Courier New"/>
    </w:rPr>
  </w:style>
  <w:style w:type="character" w:customStyle="1" w:styleId="ListLabel111">
    <w:name w:val="ListLabel 111"/>
    <w:rPr>
      <w:rFonts w:cs="Wingdings"/>
    </w:rPr>
  </w:style>
  <w:style w:type="character" w:customStyle="1" w:styleId="ListLabel112">
    <w:name w:val="ListLabel 112"/>
    <w:rPr>
      <w:i/>
    </w:rPr>
  </w:style>
  <w:style w:type="character" w:customStyle="1" w:styleId="ListLabel113">
    <w:name w:val="ListLabel 113"/>
    <w:rPr>
      <w:rFonts w:ascii="Times New Roman" w:eastAsia="Times New Roman" w:hAnsi="Times New Roman" w:cs="Times New Roman"/>
      <w:sz w:val="24"/>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rPr>
      <w:position w:val="0"/>
      <w:vertAlign w:val="superscript"/>
    </w:rPr>
  </w:style>
  <w:style w:type="character" w:customStyle="1" w:styleId="StandardCar">
    <w:name w:val="Standard Car"/>
    <w:basedOn w:val="Policepardfaut"/>
    <w:rPr>
      <w:szCs w:val="24"/>
    </w:rPr>
  </w:style>
  <w:style w:type="character" w:styleId="Textedelespacerserv">
    <w:name w:val="Placeholder Text"/>
    <w:basedOn w:val="Policepardfaut"/>
    <w:rPr>
      <w:color w:val="808080"/>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0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énéral"/>
          <w:gallery w:val="placeholder"/>
        </w:category>
        <w:types>
          <w:type w:val="bbPlcHdr"/>
        </w:types>
        <w:behaviors>
          <w:behavior w:val="content"/>
        </w:behaviors>
        <w:guid w:val="{497CFE1F-D9D6-4306-B0F1-C4A05B75463B}"/>
      </w:docPartPr>
      <w:docPartBody>
        <w:p w:rsidR="00CE3B79" w:rsidRDefault="00D93D2F">
          <w:r w:rsidRPr="00F74517">
            <w:rPr>
              <w:rStyle w:val="Textedelespacerserv"/>
            </w:rPr>
            <w:t>Cliquez ici pour entrer du texte.</w:t>
          </w:r>
        </w:p>
      </w:docPartBody>
    </w:docPart>
    <w:docPart>
      <w:docPartPr>
        <w:name w:val="DDABBE93F7AC427CAD287D4B047EFE9B"/>
        <w:category>
          <w:name w:val="Général"/>
          <w:gallery w:val="placeholder"/>
        </w:category>
        <w:types>
          <w:type w:val="bbPlcHdr"/>
        </w:types>
        <w:behaviors>
          <w:behavior w:val="content"/>
        </w:behaviors>
        <w:guid w:val="{DBAE05BC-C622-46BF-943F-DC866D820637}"/>
      </w:docPartPr>
      <w:docPartBody>
        <w:p w:rsidR="00CE3B79" w:rsidRDefault="00D93D2F" w:rsidP="00D93D2F">
          <w:pPr>
            <w:pStyle w:val="DDABBE93F7AC427CAD287D4B047EFE9B"/>
          </w:pPr>
          <w:r w:rsidRPr="00F74517">
            <w:rPr>
              <w:rStyle w:val="Textedelespacerserv"/>
            </w:rPr>
            <w:t>Cliquez ici pour entrer du texte.</w:t>
          </w:r>
        </w:p>
      </w:docPartBody>
    </w:docPart>
    <w:docPart>
      <w:docPartPr>
        <w:name w:val="2D1BC3222AE247B7A73A4090A9637AA9"/>
        <w:category>
          <w:name w:val="Général"/>
          <w:gallery w:val="placeholder"/>
        </w:category>
        <w:types>
          <w:type w:val="bbPlcHdr"/>
        </w:types>
        <w:behaviors>
          <w:behavior w:val="content"/>
        </w:behaviors>
        <w:guid w:val="{5A0BDD7D-29C2-42F3-BB8D-4A9654DE9953}"/>
      </w:docPartPr>
      <w:docPartBody>
        <w:p w:rsidR="00CE3B79" w:rsidRDefault="00D93D2F" w:rsidP="00D93D2F">
          <w:pPr>
            <w:pStyle w:val="2D1BC3222AE247B7A73A4090A9637AA9"/>
          </w:pPr>
          <w:r w:rsidRPr="00F74517">
            <w:rPr>
              <w:rStyle w:val="Textedelespacerserv"/>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8B2348EF-85DB-4DCF-BDDE-1BB18BB60FE4}"/>
      </w:docPartPr>
      <w:docPartBody>
        <w:p w:rsidR="000301DA" w:rsidRDefault="00CE3B79">
          <w:r w:rsidRPr="0095051A">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w:charset w:val="00"/>
    <w:family w:val="roman"/>
    <w:pitch w:val="variable"/>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2F"/>
    <w:rsid w:val="000301DA"/>
    <w:rsid w:val="00CE3B79"/>
    <w:rsid w:val="00D93D2F"/>
    <w:rsid w:val="00F56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CE3B79"/>
    <w:rPr>
      <w:color w:val="808080"/>
    </w:rPr>
  </w:style>
  <w:style w:type="paragraph" w:customStyle="1" w:styleId="DDABBE93F7AC427CAD287D4B047EFE9B">
    <w:name w:val="DDABBE93F7AC427CAD287D4B047EFE9B"/>
    <w:rsid w:val="00D93D2F"/>
  </w:style>
  <w:style w:type="paragraph" w:customStyle="1" w:styleId="2D1BC3222AE247B7A73A4090A9637AA9">
    <w:name w:val="2D1BC3222AE247B7A73A4090A9637AA9"/>
    <w:rsid w:val="00D93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Secrétariat Général</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BENOIST Noelle</dc:creator>
  <cp:lastModifiedBy>Dorothee De Pluvie</cp:lastModifiedBy>
  <cp:revision>2</cp:revision>
  <dcterms:created xsi:type="dcterms:W3CDTF">2021-12-03T06:37:00Z</dcterms:created>
  <dcterms:modified xsi:type="dcterms:W3CDTF">2021-12-03T06:37:00Z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