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9C" w:rsidRDefault="00DE05CA" w:rsidP="00A277E4">
      <w:pPr>
        <w:spacing w:after="0"/>
        <w:jc w:val="center"/>
      </w:pPr>
      <w:bookmarkStart w:id="0" w:name="_GoBack"/>
      <w:bookmarkEnd w:id="0"/>
      <w:r>
        <w:rPr>
          <w:rFonts w:ascii="Calibri" w:hAnsi="Calibri"/>
          <w:b/>
          <w:color w:val="000000"/>
          <w:sz w:val="28"/>
          <w:szCs w:val="28"/>
        </w:rPr>
        <w:t>Demande d’aide «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gaz et électricité </w:t>
      </w:r>
      <w:r>
        <w:rPr>
          <w:rFonts w:ascii="Calibri" w:hAnsi="Calibri"/>
          <w:b/>
          <w:color w:val="000000"/>
          <w:sz w:val="28"/>
          <w:szCs w:val="28"/>
        </w:rPr>
        <w:t> »</w:t>
      </w:r>
    </w:p>
    <w:p w:rsidR="00AC2D9C" w:rsidRDefault="00DE05CA" w:rsidP="00A277E4">
      <w:pPr>
        <w:jc w:val="center"/>
      </w:pPr>
      <w:r>
        <w:rPr>
          <w:rFonts w:ascii="Calibri" w:hAnsi="Calibri"/>
          <w:b/>
          <w:color w:val="000000"/>
          <w:sz w:val="28"/>
          <w:szCs w:val="28"/>
        </w:rPr>
        <w:t>Déclaration sur l’honneur</w:t>
      </w:r>
    </w:p>
    <w:p w:rsidR="00AC2D9C" w:rsidRDefault="00DE05CA" w:rsidP="00A277E4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À RENSEIGNER PAR L’ENTREPRISE</w:t>
      </w:r>
    </w:p>
    <w:p w:rsidR="00AC2D9C" w:rsidRDefault="00DE05CA" w:rsidP="00A277E4">
      <w:pPr>
        <w:spacing w:after="0"/>
        <w:ind w:right="340"/>
        <w:jc w:val="both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L’entreprise appartient-elle à un groupe ? (Si oui, compléter le tableau avec les noms, adresse et raison sociale du groupe) </w:t>
      </w:r>
    </w:p>
    <w:p w:rsidR="00AC2D9C" w:rsidRDefault="00DE05CA" w:rsidP="00A277E4">
      <w:pPr>
        <w:pStyle w:val="Corpsdetexte"/>
        <w:spacing w:after="0"/>
        <w:ind w:left="708" w:right="57"/>
        <w:rPr>
          <w:rFonts w:ascii="Calibri" w:hAnsi="Calibri"/>
          <w:sz w:val="16"/>
          <w:szCs w:val="16"/>
        </w:rPr>
      </w:pP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6.5pt;height:22.5pt" o:ole="">
            <v:imagedata r:id="rId7" o:title=""/>
          </v:shape>
          <w:control r:id="rId8" w:name="Case à cocher 2" w:shapeid="_x0000_i1043"/>
        </w:object>
      </w:r>
      <w:r>
        <w:rPr>
          <w:rFonts w:ascii="Calibri" w:eastAsia="DejaVuSans" w:hAnsi="Calibri" w:cs="Arial"/>
          <w:sz w:val="16"/>
          <w:szCs w:val="16"/>
          <w:lang w:eastAsia="en-US"/>
        </w:rPr>
        <w:t>Non</w:t>
      </w:r>
    </w:p>
    <w:p w:rsidR="00AC2D9C" w:rsidRDefault="00DE05CA">
      <w:pPr>
        <w:pStyle w:val="Corpsdetexte"/>
        <w:ind w:left="708" w:right="57"/>
        <w:rPr>
          <w:rFonts w:ascii="Calibri" w:hAnsi="Calibri"/>
          <w:sz w:val="16"/>
          <w:szCs w:val="16"/>
        </w:rPr>
      </w:pPr>
      <w:r>
        <w:rPr>
          <w:rFonts w:ascii="Calibri" w:eastAsia="DejaVuSans" w:hAnsi="Calibri" w:cs="Arial"/>
          <w:sz w:val="16"/>
          <w:szCs w:val="16"/>
          <w:lang w:eastAsia="en-US"/>
        </w:rPr>
        <w:object w:dxaOrig="225" w:dyaOrig="225">
          <v:shape id="_x0000_i1045" type="#_x0000_t75" style="width:16.5pt;height:22.5pt" o:ole="">
            <v:imagedata r:id="rId7" o:title=""/>
          </v:shape>
          <w:control r:id="rId9" w:name="Case à cocher 21" w:shapeid="_x0000_i1045"/>
        </w:object>
      </w:r>
      <w:r>
        <w:rPr>
          <w:rFonts w:ascii="Calibri" w:eastAsia="DejaVuSans" w:hAnsi="Calibri" w:cs="Arial"/>
          <w:sz w:val="16"/>
          <w:szCs w:val="16"/>
          <w:lang w:eastAsia="en-US"/>
        </w:rPr>
        <w:t xml:space="preserve">Oui </w:t>
      </w:r>
    </w:p>
    <w:tbl>
      <w:tblPr>
        <w:tblW w:w="6627" w:type="dxa"/>
        <w:tblInd w:w="7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24"/>
        <w:gridCol w:w="4903"/>
      </w:tblGrid>
      <w:tr w:rsidR="00AC2D9C">
        <w:trPr>
          <w:trHeight w:val="497"/>
        </w:trPr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2D9C" w:rsidRDefault="00DE05C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Nom du groupe 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D9C" w:rsidRDefault="00DE05CA">
            <w:pP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047" type="#_x0000_t75" style="width:211.5pt;height:16.5pt" o:ole="">
                  <v:imagedata r:id="rId10" o:title=""/>
                </v:shape>
                <w:control r:id="rId11" w:name="Zone de texte 2" w:shapeid="_x0000_i1047"/>
              </w:object>
            </w:r>
          </w:p>
        </w:tc>
      </w:tr>
      <w:tr w:rsidR="00AC2D9C"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 w:rsidR="00AC2D9C" w:rsidRDefault="00DE05C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SIREN de l’entreprise tête de groupe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D9C" w:rsidRDefault="00DE05CA">
            <w:pP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049" type="#_x0000_t75" style="width:211.5pt;height:16.5pt" o:ole="">
                  <v:imagedata r:id="rId10" o:title=""/>
                </v:shape>
                <w:control r:id="rId12" w:name="Zone de texte 21" w:shapeid="_x0000_i1049"/>
              </w:object>
            </w:r>
          </w:p>
        </w:tc>
      </w:tr>
      <w:tr w:rsidR="00AC2D9C"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 w:rsidR="00AC2D9C" w:rsidRDefault="00DE05C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du groupe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D9C" w:rsidRDefault="00DE05C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object w:dxaOrig="225" w:dyaOrig="225">
                <v:shape id="_x0000_i1051" type="#_x0000_t75" style="width:211.5pt;height:47.25pt" o:ole="">
                  <v:imagedata r:id="rId13" o:title=""/>
                </v:shape>
                <w:control r:id="rId14" w:name="Zone de texte 22" w:shapeid="_x0000_i1051"/>
              </w:object>
            </w:r>
          </w:p>
        </w:tc>
      </w:tr>
    </w:tbl>
    <w:p w:rsidR="005C19C3" w:rsidRDefault="005C19C3" w:rsidP="00735384"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</w:p>
    <w:p w:rsidR="00967E35" w:rsidRDefault="00735384" w:rsidP="00735384">
      <w:pPr>
        <w:pStyle w:val="Corpsdetexte"/>
        <w:spacing w:after="0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>J</w:t>
      </w:r>
      <w:r w:rsidR="00DE05CA" w:rsidRPr="00B9118C">
        <w:rPr>
          <w:rFonts w:asciiTheme="minorHAnsi" w:hAnsiTheme="minorHAnsi" w:cstheme="minorHAnsi"/>
          <w:sz w:val="21"/>
          <w:szCs w:val="21"/>
        </w:rPr>
        <w:t xml:space="preserve">e suis </w:t>
      </w:r>
      <w:r w:rsidR="00967E35">
        <w:rPr>
          <w:rFonts w:asciiTheme="minorHAnsi" w:hAnsiTheme="minorHAnsi" w:cstheme="minorHAnsi"/>
          <w:sz w:val="21"/>
          <w:szCs w:val="21"/>
        </w:rPr>
        <w:t>éligible à l’amortisseur électricité</w:t>
      </w:r>
      <w:r w:rsidR="005C19C3">
        <w:rPr>
          <w:rFonts w:asciiTheme="minorHAnsi" w:hAnsiTheme="minorHAnsi" w:cstheme="minorHAnsi"/>
          <w:sz w:val="21"/>
          <w:szCs w:val="21"/>
        </w:rPr>
        <w:t xml:space="preserve"> ou au bouclier tarifaire pour les consommateurs non domestiques</w:t>
      </w:r>
      <w:r w:rsidR="00DA44DB">
        <w:rPr>
          <w:rStyle w:val="Appelnotedebasdep"/>
          <w:rFonts w:asciiTheme="minorHAnsi" w:hAnsiTheme="minorHAnsi" w:cstheme="minorHAnsi"/>
          <w:sz w:val="21"/>
          <w:szCs w:val="21"/>
        </w:rPr>
        <w:footnoteReference w:id="1"/>
      </w:r>
      <w:r w:rsidR="00967E35">
        <w:rPr>
          <w:rFonts w:asciiTheme="minorHAnsi" w:hAnsiTheme="minorHAnsi" w:cstheme="minorHAnsi"/>
          <w:sz w:val="21"/>
          <w:szCs w:val="21"/>
        </w:rPr>
        <w:t xml:space="preserve">, j’ai </w:t>
      </w:r>
      <w:r w:rsidR="00205A68">
        <w:rPr>
          <w:rFonts w:asciiTheme="minorHAnsi" w:hAnsiTheme="minorHAnsi" w:cstheme="minorHAnsi"/>
          <w:sz w:val="21"/>
          <w:szCs w:val="21"/>
        </w:rPr>
        <w:t xml:space="preserve"> adressé une attestation à mon fournisseur</w:t>
      </w:r>
      <w:r w:rsidR="00967E35">
        <w:rPr>
          <w:rFonts w:asciiTheme="minorHAnsi" w:hAnsiTheme="minorHAnsi" w:cstheme="minorHAnsi"/>
          <w:sz w:val="21"/>
          <w:szCs w:val="21"/>
        </w:rPr>
        <w:t xml:space="preserve"> et en ai obtenu le bénéfice. 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967E35">
        <w:rPr>
          <w:rFonts w:asciiTheme="minorHAnsi" w:hAnsiTheme="minorHAnsi" w:cstheme="minorHAnsi"/>
          <w:sz w:val="21"/>
          <w:szCs w:val="21"/>
        </w:rPr>
        <w:t xml:space="preserve">   </w:t>
      </w:r>
      <w:r w:rsidR="00967E35"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225" w:dyaOrig="225">
          <v:shape id="_x0000_i1053" type="#_x0000_t75" style="width:16.5pt;height:22.5pt" o:ole="">
            <v:imagedata r:id="rId7" o:title=""/>
          </v:shape>
          <w:control r:id="rId15" w:name="Case à cocher 22" w:shapeid="_x0000_i1053"/>
        </w:object>
      </w:r>
    </w:p>
    <w:p w:rsidR="005C19C3" w:rsidRPr="00967E35" w:rsidRDefault="005C19C3" w:rsidP="00735384"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</w:p>
    <w:p w:rsidR="00735384" w:rsidRPr="00735384" w:rsidRDefault="00735384" w:rsidP="00735384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>J</w:t>
      </w:r>
      <w:r w:rsidRPr="00B9118C">
        <w:rPr>
          <w:rFonts w:asciiTheme="minorHAnsi" w:hAnsiTheme="minorHAnsi" w:cstheme="minorHAnsi"/>
          <w:sz w:val="21"/>
          <w:szCs w:val="21"/>
        </w:rPr>
        <w:t xml:space="preserve">e </w:t>
      </w:r>
      <w:r>
        <w:rPr>
          <w:rFonts w:asciiTheme="minorHAnsi" w:hAnsiTheme="minorHAnsi" w:cstheme="minorHAnsi"/>
          <w:sz w:val="21"/>
          <w:szCs w:val="21"/>
        </w:rPr>
        <w:t xml:space="preserve">ne </w:t>
      </w:r>
      <w:r w:rsidRPr="00B9118C">
        <w:rPr>
          <w:rFonts w:asciiTheme="minorHAnsi" w:hAnsiTheme="minorHAnsi" w:cstheme="minorHAnsi"/>
          <w:sz w:val="21"/>
          <w:szCs w:val="21"/>
        </w:rPr>
        <w:t xml:space="preserve">suis </w:t>
      </w:r>
      <w:r>
        <w:rPr>
          <w:rFonts w:asciiTheme="minorHAnsi" w:hAnsiTheme="minorHAnsi" w:cstheme="minorHAnsi"/>
          <w:sz w:val="21"/>
          <w:szCs w:val="21"/>
        </w:rPr>
        <w:t>pas éligible à l’amortisseur électricité</w:t>
      </w:r>
      <w:r w:rsidR="005C19C3">
        <w:rPr>
          <w:rFonts w:asciiTheme="minorHAnsi" w:hAnsiTheme="minorHAnsi" w:cstheme="minorHAnsi"/>
          <w:sz w:val="21"/>
          <w:szCs w:val="21"/>
        </w:rPr>
        <w:t xml:space="preserve"> ou au bouclier tarifaire pour les consommateurs non domestiques</w:t>
      </w:r>
      <w:r>
        <w:rPr>
          <w:rFonts w:asciiTheme="minorHAnsi" w:hAnsiTheme="minorHAnsi" w:cstheme="minorHAnsi"/>
          <w:sz w:val="21"/>
          <w:szCs w:val="21"/>
        </w:rPr>
        <w:t xml:space="preserve">.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225" w:dyaOrig="225">
          <v:shape id="_x0000_i1055" type="#_x0000_t75" style="width:16.5pt;height:22.5pt" o:ole="">
            <v:imagedata r:id="rId7" o:title=""/>
          </v:shape>
          <w:control r:id="rId16" w:name="Case à cocher 221" w:shapeid="_x0000_i1055"/>
        </w:object>
      </w:r>
    </w:p>
    <w:p w:rsidR="00735384" w:rsidRPr="00967E35" w:rsidRDefault="00735384" w:rsidP="00735384">
      <w:pPr>
        <w:pStyle w:val="Corpsdetexte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Je suis éligible au </w:t>
      </w:r>
      <w:r w:rsidRPr="00B9118C">
        <w:rPr>
          <w:rFonts w:asciiTheme="minorHAnsi" w:hAnsiTheme="minorHAnsi" w:cstheme="minorHAnsi"/>
          <w:sz w:val="21"/>
          <w:szCs w:val="21"/>
        </w:rPr>
        <w:t>bouclier tarifaire pour l’habitat collectif</w:t>
      </w:r>
      <w:r w:rsidR="00DA44DB">
        <w:rPr>
          <w:rStyle w:val="Appelnotedebasdep"/>
          <w:rFonts w:asciiTheme="minorHAnsi" w:hAnsiTheme="minorHAnsi" w:cstheme="minorHAnsi"/>
          <w:sz w:val="21"/>
          <w:szCs w:val="21"/>
        </w:rPr>
        <w:footnoteReference w:id="2"/>
      </w:r>
      <w:r>
        <w:rPr>
          <w:rFonts w:asciiTheme="minorHAnsi" w:hAnsiTheme="minorHAnsi" w:cstheme="minorHAnsi"/>
          <w:sz w:val="21"/>
          <w:szCs w:val="21"/>
        </w:rPr>
        <w:t xml:space="preserve">, j’ai </w:t>
      </w:r>
      <w:r w:rsidR="00205A68">
        <w:rPr>
          <w:rFonts w:asciiTheme="minorHAnsi" w:hAnsiTheme="minorHAnsi" w:cstheme="minorHAnsi"/>
          <w:sz w:val="21"/>
          <w:szCs w:val="21"/>
        </w:rPr>
        <w:t xml:space="preserve">adressé une attestation à mon fournisseur </w:t>
      </w:r>
      <w:r>
        <w:rPr>
          <w:rFonts w:asciiTheme="minorHAnsi" w:hAnsiTheme="minorHAnsi" w:cstheme="minorHAnsi"/>
          <w:sz w:val="21"/>
          <w:szCs w:val="21"/>
        </w:rPr>
        <w:t xml:space="preserve">et en ai obtenu le bénéfice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225" w:dyaOrig="225">
          <v:shape id="_x0000_i1057" type="#_x0000_t75" style="width:16.5pt;height:22.5pt" o:ole="">
            <v:imagedata r:id="rId7" o:title=""/>
          </v:shape>
          <w:control r:id="rId17" w:name="Case à cocher 222" w:shapeid="_x0000_i1057"/>
        </w:object>
      </w:r>
    </w:p>
    <w:p w:rsidR="00735384" w:rsidRDefault="00735384" w:rsidP="00735384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Je ne suis pas éligible au </w:t>
      </w:r>
      <w:r w:rsidRPr="00B9118C">
        <w:rPr>
          <w:rFonts w:asciiTheme="minorHAnsi" w:hAnsiTheme="minorHAnsi" w:cstheme="minorHAnsi"/>
          <w:sz w:val="21"/>
          <w:szCs w:val="21"/>
        </w:rPr>
        <w:t>bouclier tarifaire pour l’habitat collectif</w:t>
      </w:r>
      <w:r>
        <w:rPr>
          <w:rFonts w:asciiTheme="minorHAnsi" w:hAnsiTheme="minorHAnsi" w:cstheme="minorHAnsi"/>
          <w:sz w:val="21"/>
          <w:szCs w:val="21"/>
        </w:rPr>
        <w:t xml:space="preserve">.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225" w:dyaOrig="225">
          <v:shape id="_x0000_i1059" type="#_x0000_t75" style="width:16.5pt;height:22.5pt" o:ole="">
            <v:imagedata r:id="rId7" o:title=""/>
          </v:shape>
          <w:control r:id="rId18" w:name="Case à cocher 223" w:shapeid="_x0000_i1059"/>
        </w:object>
      </w:r>
    </w:p>
    <w:p w:rsidR="005C19C3" w:rsidRDefault="005C19C3" w:rsidP="00735384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</w:p>
    <w:p w:rsidR="005C19C3" w:rsidRDefault="005C19C3" w:rsidP="00735384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</w:p>
    <w:p w:rsidR="00735384" w:rsidRPr="00967E35" w:rsidRDefault="00735384" w:rsidP="00735384">
      <w:pPr>
        <w:pStyle w:val="Corpsdetexte"/>
        <w:rPr>
          <w:rFonts w:asciiTheme="minorHAnsi" w:hAnsiTheme="minorHAnsi" w:cstheme="minorHAnsi"/>
          <w:sz w:val="21"/>
          <w:szCs w:val="21"/>
        </w:rPr>
      </w:pPr>
    </w:p>
    <w:p w:rsidR="00735384" w:rsidRDefault="00735384" w:rsidP="00735384">
      <w:pPr>
        <w:pStyle w:val="Corpsdetexte"/>
        <w:spacing w:before="24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0"/>
          <w:szCs w:val="20"/>
        </w:rPr>
        <w:t>J</w:t>
      </w:r>
      <w:r>
        <w:rPr>
          <w:rFonts w:ascii="Calibri" w:hAnsi="Calibri"/>
          <w:sz w:val="21"/>
          <w:szCs w:val="21"/>
        </w:rPr>
        <w:t xml:space="preserve">e soussigné,                                                                        </w:t>
      </w:r>
      <w:r>
        <w:rPr>
          <w:rStyle w:val="Ancredenotedebasdepage"/>
          <w:rFonts w:ascii="Calibri" w:hAnsi="Calibri"/>
          <w:sz w:val="21"/>
          <w:szCs w:val="21"/>
        </w:rPr>
        <w:footnoteReference w:id="3"/>
      </w:r>
      <w:r>
        <w:rPr>
          <w:rFonts w:ascii="Calibri" w:hAnsi="Calibri"/>
          <w:sz w:val="21"/>
          <w:szCs w:val="21"/>
        </w:rPr>
        <w:t>, déclare sur l’honneur que mon entreprise</w:t>
      </w:r>
      <w:r>
        <w:rPr>
          <w:rStyle w:val="Ancredenotedebasdepage"/>
          <w:rFonts w:ascii="Calibri" w:hAnsi="Calibri"/>
          <w:sz w:val="21"/>
          <w:szCs w:val="21"/>
        </w:rPr>
        <w:footnoteReference w:id="4"/>
      </w:r>
      <w:r>
        <w:rPr>
          <w:rFonts w:ascii="Calibri" w:hAnsi="Calibri"/>
          <w:sz w:val="21"/>
          <w:szCs w:val="21"/>
        </w:rPr>
        <w:t xml:space="preserve"> remplit les conditions prévues par le décret n° 2022-967 du 1</w:t>
      </w:r>
      <w:r>
        <w:rPr>
          <w:rFonts w:ascii="Calibri" w:hAnsi="Calibri"/>
          <w:sz w:val="21"/>
          <w:szCs w:val="21"/>
          <w:vertAlign w:val="superscript"/>
        </w:rPr>
        <w:t>er</w:t>
      </w:r>
      <w:r>
        <w:rPr>
          <w:rFonts w:ascii="Calibri" w:hAnsi="Calibri"/>
          <w:sz w:val="21"/>
          <w:szCs w:val="21"/>
        </w:rPr>
        <w:t xml:space="preserve"> juillet 2022 et l’exactitude des informations déclarées.</w:t>
      </w:r>
    </w:p>
    <w:p w:rsidR="00735384" w:rsidRPr="00A277E4" w:rsidRDefault="00735384" w:rsidP="00A277E4">
      <w:pPr>
        <w:pStyle w:val="Corpsdetexte"/>
        <w:spacing w:before="6"/>
        <w:rPr>
          <w:rFonts w:asciiTheme="minorHAnsi" w:hAnsiTheme="minorHAnsi" w:cstheme="minorHAnsi"/>
          <w:sz w:val="21"/>
          <w:szCs w:val="21"/>
        </w:rPr>
      </w:pPr>
    </w:p>
    <w:p w:rsidR="00AC2D9C" w:rsidRDefault="00DE05CA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Fait à ……………………………………</w:t>
      </w:r>
    </w:p>
    <w:p w:rsidR="00AC2D9C" w:rsidRDefault="00DE05CA" w:rsidP="00735384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 ……………………………………</w:t>
      </w:r>
      <w:r>
        <w:rPr>
          <w:rFonts w:ascii="Calibri" w:hAnsi="Calibri"/>
          <w:sz w:val="21"/>
          <w:szCs w:val="21"/>
        </w:rPr>
        <w:tab/>
      </w:r>
      <w:r w:rsidR="00735384">
        <w:rPr>
          <w:rFonts w:ascii="Calibri" w:hAnsi="Calibri"/>
          <w:sz w:val="21"/>
          <w:szCs w:val="21"/>
        </w:rPr>
        <w:tab/>
      </w:r>
      <w:r w:rsidR="0073538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>Nom et SIREN de l’entreprise</w:t>
      </w:r>
    </w:p>
    <w:p w:rsidR="00AC2D9C" w:rsidRDefault="00DE05CA"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</w:t>
      </w:r>
    </w:p>
    <w:p w:rsidR="00AC2D9C" w:rsidRDefault="00AC2D9C">
      <w:pPr>
        <w:jc w:val="right"/>
        <w:rPr>
          <w:rFonts w:ascii="Calibri" w:hAnsi="Calibri"/>
          <w:sz w:val="21"/>
          <w:szCs w:val="21"/>
        </w:rPr>
      </w:pPr>
    </w:p>
    <w:p w:rsidR="00AC2D9C" w:rsidRPr="00A277E4" w:rsidRDefault="00DE05CA" w:rsidP="00A277E4">
      <w:pPr>
        <w:tabs>
          <w:tab w:val="left" w:pos="6240"/>
        </w:tabs>
        <w:jc w:val="right"/>
        <w:rPr>
          <w:rFonts w:ascii="Calibri" w:hAnsi="Calibri"/>
          <w:sz w:val="21"/>
          <w:szCs w:val="21"/>
        </w:rPr>
      </w:pPr>
      <w:bookmarkStart w:id="1" w:name="_GoBack1"/>
      <w:bookmarkEnd w:id="1"/>
      <w:r>
        <w:rPr>
          <w:rFonts w:ascii="Calibri" w:hAnsi="Calibri"/>
          <w:sz w:val="21"/>
          <w:szCs w:val="21"/>
        </w:rPr>
        <w:t>Cachet et signature de l’entreprise</w:t>
      </w:r>
    </w:p>
    <w:sectPr w:rsidR="00AC2D9C" w:rsidRPr="00A277E4" w:rsidSect="004E42C6">
      <w:headerReference w:type="default" r:id="rId19"/>
      <w:pgSz w:w="11906" w:h="16838"/>
      <w:pgMar w:top="2325" w:right="1021" w:bottom="680" w:left="1021" w:header="57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35" w:rsidRDefault="00967E35">
      <w:pPr>
        <w:spacing w:after="0" w:line="240" w:lineRule="auto"/>
      </w:pPr>
      <w:r>
        <w:separator/>
      </w:r>
    </w:p>
  </w:endnote>
  <w:endnote w:type="continuationSeparator" w:id="0">
    <w:p w:rsidR="00967E35" w:rsidRDefault="0096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Times New Roman"/>
    <w:charset w:val="00"/>
    <w:family w:val="roman"/>
    <w:pitch w:val="variable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35" w:rsidRDefault="00967E35">
      <w:pPr>
        <w:rPr>
          <w:sz w:val="12"/>
        </w:rPr>
      </w:pPr>
      <w:r>
        <w:separator/>
      </w:r>
    </w:p>
  </w:footnote>
  <w:footnote w:type="continuationSeparator" w:id="0">
    <w:p w:rsidR="00967E35" w:rsidRDefault="00967E35">
      <w:pPr>
        <w:rPr>
          <w:sz w:val="12"/>
        </w:rPr>
      </w:pPr>
      <w:r>
        <w:continuationSeparator/>
      </w:r>
    </w:p>
  </w:footnote>
  <w:footnote w:id="1">
    <w:p w:rsidR="00DA44DB" w:rsidRDefault="00DA44D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5C19C3" w:rsidRPr="0049662D">
        <w:rPr>
          <w:sz w:val="14"/>
          <w:szCs w:val="14"/>
        </w:rPr>
        <w:t>VIII et IX de l’</w:t>
      </w:r>
      <w:r w:rsidR="005C19C3" w:rsidRPr="005C19C3">
        <w:rPr>
          <w:sz w:val="14"/>
          <w:szCs w:val="14"/>
        </w:rPr>
        <w:t>article</w:t>
      </w:r>
      <w:r w:rsidR="005C19C3" w:rsidRPr="00DA44DB">
        <w:rPr>
          <w:sz w:val="14"/>
        </w:rPr>
        <w:t xml:space="preserve"> 181 de la loi ° 2022-1726 du 30 décembre 2022 de finances pour 2023</w:t>
      </w:r>
      <w:r w:rsidR="00A370F6">
        <w:rPr>
          <w:sz w:val="14"/>
        </w:rPr>
        <w:t>, et d</w:t>
      </w:r>
      <w:r w:rsidR="00A370F6" w:rsidRPr="00A370F6">
        <w:rPr>
          <w:sz w:val="14"/>
        </w:rPr>
        <w:t>écret n° 2022-1774 du 31 décembre 2022 pris en application des VIII et IX de l'article 181 de la loi n° 2022-1726 du 30 décembre 2022 de finances pour 2023</w:t>
      </w:r>
    </w:p>
  </w:footnote>
  <w:footnote w:id="2">
    <w:p w:rsidR="00DA44DB" w:rsidRDefault="00DA44D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5C19C3">
        <w:rPr>
          <w:sz w:val="14"/>
        </w:rPr>
        <w:t>D</w:t>
      </w:r>
      <w:r w:rsidR="005C19C3" w:rsidRPr="00DA44DB">
        <w:rPr>
          <w:sz w:val="14"/>
        </w:rPr>
        <w:t>écret n° 2022-1762 du 30 décembre 2022 et décret n° 2022-1763 du 30 décembre 2022</w:t>
      </w:r>
    </w:p>
  </w:footnote>
  <w:footnote w:id="3">
    <w:p w:rsidR="00735384" w:rsidRDefault="00735384" w:rsidP="00735384">
      <w:pPr>
        <w:pStyle w:val="Notedebasdepage"/>
        <w:spacing w:after="0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Nom, Prénom</w:t>
      </w:r>
    </w:p>
  </w:footnote>
  <w:footnote w:id="4">
    <w:p w:rsidR="00735384" w:rsidRDefault="00735384" w:rsidP="00735384">
      <w:pPr>
        <w:pStyle w:val="Notedebasdepage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Raison sociale et SIREN de l’entreprise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35" w:rsidRDefault="00967E35">
    <w:pPr>
      <w:pStyle w:val="En-tte"/>
      <w:spacing w:after="0" w:line="240" w:lineRule="auto"/>
    </w:pPr>
    <w:bookmarkStart w:id="2" w:name="__UnoMark__1288_2562686305"/>
    <w:bookmarkEnd w:id="2"/>
    <w:r>
      <w:rPr>
        <w:noProof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5114925</wp:posOffset>
          </wp:positionH>
          <wp:positionV relativeFrom="paragraph">
            <wp:posOffset>-9525</wp:posOffset>
          </wp:positionV>
          <wp:extent cx="1188720" cy="554990"/>
          <wp:effectExtent l="0" t="0" r="0" b="0"/>
          <wp:wrapSquare wrapText="largest"/>
          <wp:docPr id="3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971165" cy="885825"/>
          <wp:effectExtent l="0" t="0" r="0" b="0"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9C"/>
    <w:rsid w:val="000248F5"/>
    <w:rsid w:val="00205A68"/>
    <w:rsid w:val="0049662D"/>
    <w:rsid w:val="004E42C6"/>
    <w:rsid w:val="00522993"/>
    <w:rsid w:val="005C19C3"/>
    <w:rsid w:val="00735384"/>
    <w:rsid w:val="009009A5"/>
    <w:rsid w:val="00901BB7"/>
    <w:rsid w:val="00967E35"/>
    <w:rsid w:val="00A277E4"/>
    <w:rsid w:val="00A370F6"/>
    <w:rsid w:val="00AC2D9C"/>
    <w:rsid w:val="00B9118C"/>
    <w:rsid w:val="00CA2ADB"/>
    <w:rsid w:val="00DA44DB"/>
    <w:rsid w:val="00D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B337132-C29B-477B-B2FE-801A165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spacing w:before="24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Normal"/>
    <w:next w:val="Normal"/>
    <w:autoRedefine/>
    <w:qFormat/>
    <w:pPr>
      <w:keepNext/>
      <w:spacing w:before="240"/>
      <w:jc w:val="both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</w:rPr>
  </w:style>
  <w:style w:type="character" w:customStyle="1" w:styleId="SNArticleCar">
    <w:name w:val="SNArticle Car"/>
    <w:qFormat/>
    <w:rPr>
      <w:sz w:val="24"/>
      <w:szCs w:val="24"/>
    </w:rPr>
  </w:style>
  <w:style w:type="character" w:customStyle="1" w:styleId="SNenProjet">
    <w:name w:val="SNenProjet"/>
    <w:basedOn w:val="Policepardfaut"/>
    <w:qFormat/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</w:style>
  <w:style w:type="character" w:customStyle="1" w:styleId="ObjetducommentaireCar">
    <w:name w:val="Objet du commentaire Car"/>
    <w:qFormat/>
    <w:rPr>
      <w:b/>
      <w:bCs/>
    </w:rPr>
  </w:style>
  <w:style w:type="character" w:customStyle="1" w:styleId="surlignage">
    <w:name w:val="surlignage"/>
    <w:qFormat/>
  </w:style>
  <w:style w:type="character" w:styleId="lev">
    <w:name w:val="Strong"/>
    <w:qFormat/>
    <w:rPr>
      <w:b/>
      <w:bCs/>
    </w:rPr>
  </w:style>
  <w:style w:type="character" w:customStyle="1" w:styleId="ParagraphedelisteCar">
    <w:name w:val="Paragraphe de liste Car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LienInternet">
    <w:name w:val="Lien Internet"/>
    <w:basedOn w:val="Policepardfaut"/>
  </w:style>
  <w:style w:type="character" w:customStyle="1" w:styleId="NotedebasdepageCar">
    <w:name w:val="Note de bas de page Car"/>
    <w:basedOn w:val="Policepardfaut"/>
    <w:qFormat/>
    <w:rPr>
      <w:rFonts w:ascii="Marianne" w:eastAsia="Calibri" w:hAnsi="Marianne" w:cs="Arial"/>
      <w:lang w:eastAsia="en-US"/>
    </w:rPr>
  </w:style>
  <w:style w:type="character" w:customStyle="1" w:styleId="dflfde">
    <w:name w:val="dflfde"/>
    <w:basedOn w:val="Policepardfaut"/>
    <w:qFormat/>
  </w:style>
  <w:style w:type="character" w:styleId="Lienhypertextesuivivisit">
    <w:name w:val="FollowedHyperlink"/>
    <w:basedOn w:val="Policepardfaut"/>
    <w:qFormat/>
    <w:rPr>
      <w:color w:val="954F72"/>
      <w:u w:val="single"/>
    </w:rPr>
  </w:style>
  <w:style w:type="character" w:customStyle="1" w:styleId="CommentaireCar1">
    <w:name w:val="Commentaire Car1"/>
    <w:basedOn w:val="Policepardfaut"/>
    <w:qFormat/>
    <w:rPr>
      <w:rFonts w:ascii="Calibri" w:hAnsi="Calibri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autoRedefine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qFormat/>
    <w:pPr>
      <w:spacing w:after="200" w:line="276" w:lineRule="auto"/>
      <w:jc w:val="center"/>
    </w:pPr>
    <w:rPr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</w:rPr>
  </w:style>
  <w:style w:type="paragraph" w:customStyle="1" w:styleId="SNSignatureprnomnomDroite">
    <w:name w:val="SNSignature prénom+nom Droite"/>
    <w:basedOn w:val="SNSignatureDroite"/>
    <w:qFormat/>
    <w:pPr>
      <w:spacing w:before="0" w:after="120"/>
      <w:ind w:left="5041"/>
    </w:pPr>
  </w:style>
  <w:style w:type="paragraph" w:customStyle="1" w:styleId="SNSignatureDroite">
    <w:name w:val="SNSignatureDroite"/>
    <w:basedOn w:val="Normal"/>
    <w:autoRedefine/>
    <w:qFormat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">
    <w:name w:val="SNSignatureGauche"/>
    <w:basedOn w:val="Normal"/>
    <w:autoRedefine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autoRedefine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  <w:jc w:val="both"/>
    </w:pPr>
    <w:rPr>
      <w:color w:val="FF0000"/>
    </w:r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Date">
    <w:name w:val="SNDate"/>
    <w:basedOn w:val="Normal"/>
    <w:autoRedefine/>
    <w:qFormat/>
    <w:pPr>
      <w:ind w:firstLine="720"/>
    </w:pPr>
  </w:style>
  <w:style w:type="paragraph" w:customStyle="1" w:styleId="SNContreseing">
    <w:name w:val="SNContreseing"/>
    <w:basedOn w:val="Normal"/>
    <w:next w:val="SNSignatureGauche"/>
    <w:autoRedefine/>
    <w:qFormat/>
    <w:pPr>
      <w:spacing w:before="480"/>
      <w:ind w:firstLine="720"/>
    </w:pPr>
  </w:style>
  <w:style w:type="paragraph" w:customStyle="1" w:styleId="SNActe">
    <w:name w:val="SNActe"/>
    <w:basedOn w:val="Normal"/>
    <w:autoRedefine/>
    <w:qFormat/>
    <w:pPr>
      <w:keepNext/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spacing w:before="0" w:after="120"/>
      <w:outlineLvl w:val="9"/>
    </w:pPr>
    <w:rPr>
      <w:b/>
    </w:rPr>
  </w:style>
  <w:style w:type="paragraph" w:customStyle="1" w:styleId="Titre2objet">
    <w:name w:val="Titre 2 objet"/>
    <w:basedOn w:val="Titre2"/>
    <w:next w:val="Normal"/>
    <w:qFormat/>
    <w:pPr>
      <w:spacing w:before="0" w:after="120"/>
      <w:outlineLvl w:val="9"/>
    </w:pPr>
    <w:rPr>
      <w:b/>
    </w:rPr>
  </w:style>
  <w:style w:type="paragraph" w:customStyle="1" w:styleId="titre3objet">
    <w:name w:val="titre 3 objet"/>
    <w:basedOn w:val="Titre3"/>
    <w:next w:val="Normal"/>
    <w:qFormat/>
    <w:pPr>
      <w:spacing w:before="0" w:after="120"/>
      <w:outlineLvl w:val="9"/>
    </w:pPr>
    <w:rPr>
      <w:b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NSignature">
    <w:name w:val="SNSignature"/>
    <w:basedOn w:val="Normal"/>
    <w:qFormat/>
    <w:pPr>
      <w:ind w:firstLine="720"/>
    </w:pPr>
  </w:style>
  <w:style w:type="paragraph" w:customStyle="1" w:styleId="section-pjl">
    <w:name w:val="section-pjl"/>
    <w:basedOn w:val="Normal"/>
    <w:qFormat/>
    <w:pPr>
      <w:jc w:val="center"/>
    </w:pPr>
    <w:rPr>
      <w:szCs w:val="20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Paragraphedelist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qFormat/>
    <w:pPr>
      <w:spacing w:after="200" w:line="276" w:lineRule="auto"/>
    </w:pPr>
    <w:rPr>
      <w:szCs w:val="24"/>
    </w:rPr>
  </w:style>
  <w:style w:type="paragraph" w:customStyle="1" w:styleId="western">
    <w:name w:val="western"/>
    <w:basedOn w:val="Normal"/>
    <w:qFormat/>
    <w:pPr>
      <w:spacing w:before="280" w:after="119"/>
      <w:jc w:val="both"/>
    </w:pPr>
    <w:rPr>
      <w:color w:val="000000"/>
    </w:rPr>
  </w:style>
  <w:style w:type="paragraph" w:customStyle="1" w:styleId="Default">
    <w:name w:val="Default"/>
    <w:qFormat/>
    <w:pPr>
      <w:spacing w:after="200" w:line="276" w:lineRule="auto"/>
    </w:pPr>
    <w:rPr>
      <w:rFonts w:ascii="Univers LT Std" w:hAnsi="Univers LT Std" w:cs="Univers LT Std"/>
      <w:color w:val="000000"/>
      <w:szCs w:val="24"/>
    </w:rPr>
  </w:style>
  <w:style w:type="paragraph" w:customStyle="1" w:styleId="sdfootnote-western">
    <w:name w:val="sdfootnote-western"/>
    <w:basedOn w:val="Normal"/>
    <w:qFormat/>
    <w:pPr>
      <w:spacing w:before="280"/>
    </w:pPr>
    <w:rPr>
      <w:rFonts w:ascii="Marianne" w:hAnsi="Marianne"/>
      <w:sz w:val="20"/>
      <w:szCs w:val="20"/>
    </w:rPr>
  </w:style>
  <w:style w:type="paragraph" w:customStyle="1" w:styleId="Date1">
    <w:name w:val="Date1"/>
    <w:basedOn w:val="Normal"/>
    <w:qFormat/>
    <w:pPr>
      <w:spacing w:before="280" w:after="280"/>
    </w:pPr>
  </w:style>
  <w:style w:type="paragraph" w:customStyle="1" w:styleId="sdfootnote">
    <w:name w:val="sdfootnote"/>
    <w:basedOn w:val="Normal"/>
    <w:qFormat/>
    <w:pPr>
      <w:spacing w:before="280"/>
    </w:pPr>
    <w:rPr>
      <w:sz w:val="20"/>
      <w:szCs w:val="20"/>
    </w:rPr>
  </w:style>
  <w:style w:type="paragraph" w:styleId="Notedebasdepage">
    <w:name w:val="footnote text"/>
    <w:basedOn w:val="Normal"/>
    <w:rPr>
      <w:rFonts w:ascii="Marianne" w:eastAsia="Calibri" w:hAnsi="Marianne" w:cs="Arial"/>
      <w:sz w:val="20"/>
      <w:szCs w:val="20"/>
      <w:lang w:eastAsia="en-US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Marianne" w:hAnsi="Marianne" w:cs="Arial"/>
      <w:sz w:val="22"/>
      <w:szCs w:val="22"/>
      <w:lang w:eastAsia="en-US"/>
    </w:rPr>
  </w:style>
  <w:style w:type="paragraph" w:customStyle="1" w:styleId="DocumentMap">
    <w:name w:val="DocumentMap"/>
    <w:qFormat/>
    <w:rPr>
      <w:sz w:val="20"/>
    </w:rPr>
  </w:style>
  <w:style w:type="numbering" w:customStyle="1" w:styleId="Pasdeliste">
    <w:name w:val="Pas de liste"/>
    <w:qFormat/>
  </w:style>
  <w:style w:type="character" w:styleId="Appelnotedebasdep">
    <w:name w:val="footnote reference"/>
    <w:basedOn w:val="Policepardfaut"/>
    <w:uiPriority w:val="99"/>
    <w:semiHidden/>
    <w:unhideWhenUsed/>
    <w:rsid w:val="00A27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368C-AC48-4265-B14E-D7A1BBBC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VIRLET Hubert</dc:creator>
  <dc:description/>
  <cp:lastModifiedBy>Pauline Lethier</cp:lastModifiedBy>
  <cp:revision>3</cp:revision>
  <cp:lastPrinted>2023-03-17T14:46:00Z</cp:lastPrinted>
  <dcterms:created xsi:type="dcterms:W3CDTF">2023-03-17T17:22:00Z</dcterms:created>
  <dcterms:modified xsi:type="dcterms:W3CDTF">2023-03-17T17:47:00Z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